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6C74A" w14:textId="6D582A27" w:rsidR="002D3928" w:rsidRDefault="002D3928" w:rsidP="002D3928">
      <w:pPr>
        <w:rPr>
          <w:b/>
          <w:sz w:val="28"/>
          <w:lang w:val="en-US"/>
        </w:rPr>
      </w:pPr>
      <w:r>
        <w:rPr>
          <w:b/>
          <w:noProof/>
          <w:sz w:val="28"/>
          <w:lang w:eastAsia="en-ZA"/>
        </w:rPr>
        <w:drawing>
          <wp:anchor distT="0" distB="0" distL="114300" distR="114300" simplePos="0" relativeHeight="251658240" behindDoc="0" locked="0" layoutInCell="1" allowOverlap="1" wp14:anchorId="29F580E3" wp14:editId="7D9695E6">
            <wp:simplePos x="0" y="0"/>
            <wp:positionH relativeFrom="column">
              <wp:posOffset>3867150</wp:posOffset>
            </wp:positionH>
            <wp:positionV relativeFrom="paragraph">
              <wp:posOffset>0</wp:posOffset>
            </wp:positionV>
            <wp:extent cx="2365757" cy="8832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ICA Logo.jpg"/>
                    <pic:cNvPicPr/>
                  </pic:nvPicPr>
                  <pic:blipFill>
                    <a:blip r:embed="rId8">
                      <a:extLst>
                        <a:ext uri="{28A0092B-C50C-407E-A947-70E740481C1C}">
                          <a14:useLocalDpi xmlns:a14="http://schemas.microsoft.com/office/drawing/2010/main" val="0"/>
                        </a:ext>
                      </a:extLst>
                    </a:blip>
                    <a:stretch>
                      <a:fillRect/>
                    </a:stretch>
                  </pic:blipFill>
                  <pic:spPr>
                    <a:xfrm>
                      <a:off x="0" y="0"/>
                      <a:ext cx="2365757" cy="883285"/>
                    </a:xfrm>
                    <a:prstGeom prst="rect">
                      <a:avLst/>
                    </a:prstGeom>
                  </pic:spPr>
                </pic:pic>
              </a:graphicData>
            </a:graphic>
            <wp14:sizeRelH relativeFrom="margin">
              <wp14:pctWidth>0</wp14:pctWidth>
            </wp14:sizeRelH>
            <wp14:sizeRelV relativeFrom="margin">
              <wp14:pctHeight>0</wp14:pctHeight>
            </wp14:sizeRelV>
          </wp:anchor>
        </w:drawing>
      </w:r>
    </w:p>
    <w:p w14:paraId="53C94F86" w14:textId="209ACA86" w:rsidR="0011571E" w:rsidRPr="0011571E" w:rsidRDefault="0011571E" w:rsidP="002D3928">
      <w:pPr>
        <w:rPr>
          <w:b/>
          <w:sz w:val="28"/>
          <w:lang w:val="en-US"/>
        </w:rPr>
      </w:pPr>
      <w:r w:rsidRPr="0011571E">
        <w:rPr>
          <w:b/>
          <w:sz w:val="28"/>
          <w:lang w:val="en-US"/>
        </w:rPr>
        <w:t>SAICA Code update – 20 May 2021</w:t>
      </w:r>
    </w:p>
    <w:p w14:paraId="6CFCA75C" w14:textId="77777777" w:rsidR="0011571E" w:rsidRDefault="0011571E" w:rsidP="000554BE">
      <w:pPr>
        <w:spacing w:after="120"/>
        <w:rPr>
          <w:b/>
          <w:i/>
          <w:sz w:val="28"/>
          <w:lang w:val="en-US"/>
        </w:rPr>
      </w:pPr>
      <w:r w:rsidRPr="0011571E">
        <w:rPr>
          <w:b/>
          <w:sz w:val="28"/>
          <w:lang w:val="en-US"/>
        </w:rPr>
        <w:t>Reflection Journal</w:t>
      </w:r>
      <w:r>
        <w:rPr>
          <w:b/>
          <w:sz w:val="28"/>
          <w:lang w:val="en-US"/>
        </w:rPr>
        <w:t xml:space="preserve"> for </w:t>
      </w:r>
      <w:r w:rsidRPr="0011571E">
        <w:rPr>
          <w:b/>
          <w:i/>
          <w:sz w:val="28"/>
          <w:lang w:val="en-US"/>
        </w:rPr>
        <w:t>“Professional Values”</w:t>
      </w:r>
    </w:p>
    <w:p w14:paraId="33AD72E7" w14:textId="77777777" w:rsidR="00963C83" w:rsidRDefault="00963C83" w:rsidP="000554BE">
      <w:pPr>
        <w:spacing w:after="120"/>
        <w:rPr>
          <w:lang w:val="en-US"/>
        </w:rPr>
      </w:pPr>
    </w:p>
    <w:p w14:paraId="201DD2C6" w14:textId="77777777" w:rsidR="00963C83" w:rsidRDefault="00963C83" w:rsidP="000554BE">
      <w:pPr>
        <w:spacing w:after="120"/>
        <w:rPr>
          <w:b/>
          <w:i/>
          <w:sz w:val="28"/>
          <w:lang w:val="en-US"/>
        </w:rPr>
      </w:pPr>
      <w:r>
        <w:rPr>
          <w:b/>
          <w:sz w:val="28"/>
          <w:lang w:val="en-US"/>
        </w:rPr>
        <w:t>IRBA updates (Presented by Saadiya Adam)</w:t>
      </w:r>
    </w:p>
    <w:p w14:paraId="332BBB04" w14:textId="77777777" w:rsidR="0011571E" w:rsidRPr="005A49DE" w:rsidRDefault="00963C83" w:rsidP="000554BE">
      <w:pPr>
        <w:spacing w:after="120"/>
        <w:rPr>
          <w:b/>
          <w:i/>
          <w:lang w:val="en-US"/>
        </w:rPr>
      </w:pPr>
      <w:r w:rsidRPr="005A49DE">
        <w:rPr>
          <w:b/>
          <w:i/>
          <w:lang w:val="en-US"/>
        </w:rPr>
        <w:t>What?</w:t>
      </w:r>
    </w:p>
    <w:p w14:paraId="2FB24E10" w14:textId="0E1A97F7" w:rsidR="000356B0" w:rsidRDefault="000356B0" w:rsidP="00917EFE">
      <w:pPr>
        <w:tabs>
          <w:tab w:val="left" w:pos="7350"/>
        </w:tabs>
        <w:spacing w:after="120"/>
        <w:rPr>
          <w:lang w:val="en-US"/>
        </w:rPr>
      </w:pPr>
      <w:r>
        <w:rPr>
          <w:lang w:val="en-US"/>
        </w:rPr>
        <w:t>List 5 key learnings</w:t>
      </w:r>
      <w:r w:rsidR="00917EFE">
        <w:rPr>
          <w:lang w:val="en-US"/>
        </w:rPr>
        <w:tab/>
      </w:r>
    </w:p>
    <w:p w14:paraId="66698BD5" w14:textId="77777777" w:rsidR="000356B0" w:rsidRPr="000356B0" w:rsidRDefault="000356B0" w:rsidP="000554BE">
      <w:pPr>
        <w:pStyle w:val="ListParagraph"/>
        <w:numPr>
          <w:ilvl w:val="0"/>
          <w:numId w:val="15"/>
        </w:numPr>
        <w:spacing w:after="120"/>
        <w:contextualSpacing w:val="0"/>
        <w:rPr>
          <w:lang w:val="en-US"/>
        </w:rPr>
      </w:pPr>
      <w:r w:rsidRPr="000356B0">
        <w:rPr>
          <w:lang w:val="en-US"/>
        </w:rPr>
        <w:t>From when is this change effective? _____________________________________________</w:t>
      </w:r>
    </w:p>
    <w:p w14:paraId="7A266A47" w14:textId="77777777" w:rsidR="000356B0" w:rsidRDefault="000356B0" w:rsidP="000554BE">
      <w:pPr>
        <w:pStyle w:val="ListParagraph"/>
        <w:numPr>
          <w:ilvl w:val="0"/>
          <w:numId w:val="15"/>
        </w:numPr>
        <w:spacing w:after="120"/>
        <w:contextualSpacing w:val="0"/>
        <w:rPr>
          <w:lang w:val="en-US"/>
        </w:rPr>
      </w:pPr>
      <w:r w:rsidRPr="000356B0">
        <w:rPr>
          <w:lang w:val="en-US"/>
        </w:rPr>
        <w:t>________________</w:t>
      </w:r>
      <w:r>
        <w:rPr>
          <w:lang w:val="en-US"/>
        </w:rPr>
        <w:t>_</w:t>
      </w:r>
      <w:r w:rsidRPr="000356B0">
        <w:rPr>
          <w:lang w:val="en-US"/>
        </w:rPr>
        <w:t>______________________________________________</w:t>
      </w:r>
      <w:r>
        <w:rPr>
          <w:lang w:val="en-US"/>
        </w:rPr>
        <w:t>____________</w:t>
      </w:r>
    </w:p>
    <w:p w14:paraId="2EC82852" w14:textId="77777777" w:rsidR="000356B0" w:rsidRDefault="000356B0" w:rsidP="000554BE">
      <w:pPr>
        <w:pStyle w:val="ListParagraph"/>
        <w:numPr>
          <w:ilvl w:val="0"/>
          <w:numId w:val="15"/>
        </w:numPr>
        <w:spacing w:after="120"/>
        <w:contextualSpacing w:val="0"/>
        <w:rPr>
          <w:lang w:val="en-US"/>
        </w:rPr>
      </w:pPr>
      <w:r w:rsidRPr="000356B0">
        <w:rPr>
          <w:lang w:val="en-US"/>
        </w:rPr>
        <w:t>___________________________________________</w:t>
      </w:r>
      <w:r>
        <w:rPr>
          <w:lang w:val="en-US"/>
        </w:rPr>
        <w:t>________________________________</w:t>
      </w:r>
    </w:p>
    <w:p w14:paraId="4FBF9573" w14:textId="77777777" w:rsidR="000356B0" w:rsidRDefault="000356B0" w:rsidP="000554BE">
      <w:pPr>
        <w:pStyle w:val="ListParagraph"/>
        <w:numPr>
          <w:ilvl w:val="0"/>
          <w:numId w:val="15"/>
        </w:numPr>
        <w:spacing w:after="120"/>
        <w:contextualSpacing w:val="0"/>
        <w:rPr>
          <w:lang w:val="en-US"/>
        </w:rPr>
      </w:pPr>
      <w:r w:rsidRPr="000356B0">
        <w:rPr>
          <w:lang w:val="en-US"/>
        </w:rPr>
        <w:t>_____________________</w:t>
      </w:r>
      <w:r>
        <w:rPr>
          <w:lang w:val="en-US"/>
        </w:rPr>
        <w:t>_</w:t>
      </w:r>
      <w:r w:rsidRPr="000356B0">
        <w:rPr>
          <w:lang w:val="en-US"/>
        </w:rPr>
        <w:t>______________________</w:t>
      </w:r>
      <w:r>
        <w:rPr>
          <w:lang w:val="en-US"/>
        </w:rPr>
        <w:t>_______________________________</w:t>
      </w:r>
    </w:p>
    <w:p w14:paraId="03D53772" w14:textId="77777777" w:rsidR="000356B0" w:rsidRPr="000356B0" w:rsidRDefault="000356B0" w:rsidP="000554BE">
      <w:pPr>
        <w:pStyle w:val="ListParagraph"/>
        <w:numPr>
          <w:ilvl w:val="0"/>
          <w:numId w:val="15"/>
        </w:numPr>
        <w:spacing w:after="120"/>
        <w:contextualSpacing w:val="0"/>
        <w:rPr>
          <w:lang w:val="en-US"/>
        </w:rPr>
      </w:pPr>
      <w:r w:rsidRPr="000356B0">
        <w:rPr>
          <w:lang w:val="en-US"/>
        </w:rPr>
        <w:t>___________________________________________________________________________</w:t>
      </w:r>
    </w:p>
    <w:p w14:paraId="0144090F" w14:textId="77777777" w:rsidR="00A061F4" w:rsidRDefault="00A061F4" w:rsidP="000554BE">
      <w:pPr>
        <w:spacing w:after="120"/>
        <w:rPr>
          <w:b/>
          <w:i/>
          <w:lang w:val="en-US"/>
        </w:rPr>
      </w:pPr>
    </w:p>
    <w:p w14:paraId="25BCBBA6" w14:textId="088F6C8D" w:rsidR="00963C83" w:rsidRPr="005A49DE" w:rsidRDefault="00963C83" w:rsidP="000554BE">
      <w:pPr>
        <w:spacing w:after="120"/>
        <w:rPr>
          <w:b/>
          <w:i/>
          <w:lang w:val="en-US"/>
        </w:rPr>
      </w:pPr>
      <w:r w:rsidRPr="005A49DE">
        <w:rPr>
          <w:b/>
          <w:i/>
          <w:lang w:val="en-US"/>
        </w:rPr>
        <w:t>So What?</w:t>
      </w:r>
      <w:r w:rsidR="00A061F4">
        <w:rPr>
          <w:b/>
          <w:i/>
          <w:lang w:val="en-US"/>
        </w:rPr>
        <w:t xml:space="preserve"> (Relevance and Fit)</w:t>
      </w:r>
    </w:p>
    <w:p w14:paraId="26A26C57" w14:textId="77777777" w:rsidR="005872CD" w:rsidRDefault="005872CD" w:rsidP="005872CD">
      <w:pPr>
        <w:spacing w:after="240"/>
        <w:rPr>
          <w:lang w:val="en-US"/>
        </w:rPr>
      </w:pPr>
      <w:r>
        <w:rPr>
          <w:lang w:val="en-US"/>
        </w:rPr>
        <w:t xml:space="preserve">What is the relevance of this section/ update to my daily role? </w:t>
      </w:r>
    </w:p>
    <w:p w14:paraId="5477A1BA" w14:textId="5226694C" w:rsidR="005A49DE" w:rsidRDefault="005A49DE" w:rsidP="005872CD">
      <w:pPr>
        <w:spacing w:after="240"/>
        <w:rPr>
          <w:lang w:val="en-US"/>
        </w:rPr>
      </w:pPr>
      <w:r>
        <w:rPr>
          <w:lang w:val="en-US"/>
        </w:rPr>
        <w:t>__________________________________________________________________________________</w:t>
      </w:r>
    </w:p>
    <w:p w14:paraId="1437D02C" w14:textId="64482F93" w:rsidR="005872CD" w:rsidRDefault="005872CD" w:rsidP="005872CD">
      <w:pPr>
        <w:spacing w:after="240"/>
        <w:rPr>
          <w:lang w:val="en-US"/>
        </w:rPr>
      </w:pPr>
      <w:r>
        <w:rPr>
          <w:lang w:val="en-US"/>
        </w:rPr>
        <w:t xml:space="preserve">What is the relevance of this section/ update to my </w:t>
      </w:r>
      <w:r w:rsidR="002D3928">
        <w:rPr>
          <w:lang w:val="en-US"/>
        </w:rPr>
        <w:t>organisation</w:t>
      </w:r>
      <w:r>
        <w:rPr>
          <w:lang w:val="en-US"/>
        </w:rPr>
        <w:t>?</w:t>
      </w:r>
    </w:p>
    <w:p w14:paraId="0C842EEC" w14:textId="6DBD5A23" w:rsidR="005A49DE" w:rsidRDefault="005A49DE" w:rsidP="000554BE">
      <w:pPr>
        <w:spacing w:after="120"/>
        <w:rPr>
          <w:lang w:val="en-US"/>
        </w:rPr>
      </w:pPr>
      <w:r>
        <w:rPr>
          <w:lang w:val="en-US"/>
        </w:rPr>
        <w:t>__________________________________________________________________________________</w:t>
      </w:r>
    </w:p>
    <w:p w14:paraId="0B20C84F" w14:textId="2E98FBE8" w:rsidR="005872CD" w:rsidRDefault="005872CD" w:rsidP="005872CD">
      <w:pPr>
        <w:spacing w:after="240"/>
        <w:rPr>
          <w:lang w:val="en-US"/>
        </w:rPr>
      </w:pPr>
      <w:r>
        <w:rPr>
          <w:lang w:val="en-US"/>
        </w:rPr>
        <w:t xml:space="preserve">What is the relevance of this section/ update to my </w:t>
      </w:r>
      <w:r w:rsidR="00A061F4">
        <w:rPr>
          <w:lang w:val="en-US"/>
        </w:rPr>
        <w:t>clients</w:t>
      </w:r>
      <w:r>
        <w:rPr>
          <w:lang w:val="en-US"/>
        </w:rPr>
        <w:t>?</w:t>
      </w:r>
    </w:p>
    <w:p w14:paraId="03B1328E" w14:textId="77777777" w:rsidR="005872CD" w:rsidRDefault="005872CD" w:rsidP="005872CD">
      <w:pPr>
        <w:spacing w:after="120"/>
        <w:rPr>
          <w:lang w:val="en-US"/>
        </w:rPr>
      </w:pPr>
      <w:r>
        <w:rPr>
          <w:lang w:val="en-US"/>
        </w:rPr>
        <w:t>__________________________________________________________________________________</w:t>
      </w:r>
    </w:p>
    <w:p w14:paraId="2484053B" w14:textId="6BF847A0" w:rsidR="00A061F4" w:rsidRDefault="00A061F4" w:rsidP="00A061F4">
      <w:pPr>
        <w:spacing w:after="240"/>
        <w:rPr>
          <w:lang w:val="en-US"/>
        </w:rPr>
      </w:pPr>
      <w:r>
        <w:rPr>
          <w:lang w:val="en-US"/>
        </w:rPr>
        <w:t>What is the relevance of this section/ update to my organisation’s stakeholders/ broader society?</w:t>
      </w:r>
    </w:p>
    <w:p w14:paraId="77C9753B" w14:textId="77777777" w:rsidR="00A061F4" w:rsidRDefault="00A061F4" w:rsidP="00A061F4">
      <w:pPr>
        <w:spacing w:after="120"/>
        <w:rPr>
          <w:lang w:val="en-US"/>
        </w:rPr>
      </w:pPr>
      <w:r>
        <w:rPr>
          <w:lang w:val="en-US"/>
        </w:rPr>
        <w:t>__________________________________________________________________________________</w:t>
      </w:r>
    </w:p>
    <w:p w14:paraId="676B713B" w14:textId="77777777" w:rsidR="002D3928" w:rsidRDefault="002D3928" w:rsidP="000554BE">
      <w:pPr>
        <w:spacing w:after="120"/>
        <w:rPr>
          <w:b/>
          <w:i/>
          <w:lang w:val="en-US"/>
        </w:rPr>
      </w:pPr>
    </w:p>
    <w:p w14:paraId="57A46D3F" w14:textId="21CA42A5" w:rsidR="00963C83" w:rsidRPr="005A49DE" w:rsidRDefault="00963C83" w:rsidP="000554BE">
      <w:pPr>
        <w:spacing w:after="120"/>
        <w:rPr>
          <w:b/>
          <w:i/>
          <w:lang w:val="en-US"/>
        </w:rPr>
      </w:pPr>
      <w:r w:rsidRPr="005A49DE">
        <w:rPr>
          <w:b/>
          <w:i/>
          <w:lang w:val="en-US"/>
        </w:rPr>
        <w:t>Now What?</w:t>
      </w:r>
      <w:r w:rsidR="00A061F4">
        <w:rPr>
          <w:b/>
          <w:i/>
          <w:lang w:val="en-US"/>
        </w:rPr>
        <w:t xml:space="preserve"> (Applying what you’ve learned)</w:t>
      </w:r>
    </w:p>
    <w:p w14:paraId="035C31A5" w14:textId="77777777" w:rsidR="00A061F4" w:rsidRPr="00A061F4" w:rsidRDefault="00A061F4" w:rsidP="000554BE">
      <w:pPr>
        <w:spacing w:after="120"/>
        <w:rPr>
          <w:u w:val="single"/>
          <w:lang w:val="en-US"/>
        </w:rPr>
      </w:pPr>
      <w:r w:rsidRPr="00A061F4">
        <w:rPr>
          <w:u w:val="single"/>
          <w:lang w:val="en-US"/>
        </w:rPr>
        <w:t xml:space="preserve">Personal change: </w:t>
      </w:r>
    </w:p>
    <w:p w14:paraId="49457AA6" w14:textId="05A09643" w:rsidR="00A061F4" w:rsidRDefault="00A061F4" w:rsidP="000554BE">
      <w:pPr>
        <w:spacing w:after="120"/>
        <w:rPr>
          <w:lang w:val="en-US"/>
        </w:rPr>
      </w:pPr>
      <w:r>
        <w:rPr>
          <w:lang w:val="en-US"/>
        </w:rPr>
        <w:t xml:space="preserve">What is the one thing you should START doing? </w:t>
      </w:r>
    </w:p>
    <w:p w14:paraId="356F087D" w14:textId="77777777" w:rsidR="00A061F4" w:rsidRDefault="00A061F4" w:rsidP="000554BE">
      <w:pPr>
        <w:spacing w:after="120"/>
        <w:rPr>
          <w:lang w:val="en-US"/>
        </w:rPr>
      </w:pPr>
      <w:r>
        <w:rPr>
          <w:lang w:val="en-US"/>
        </w:rPr>
        <w:t xml:space="preserve">What is the one thing you should STOP doing? </w:t>
      </w:r>
    </w:p>
    <w:p w14:paraId="6B06D5EC" w14:textId="77777777" w:rsidR="00A061F4" w:rsidRDefault="00A061F4" w:rsidP="000554BE">
      <w:pPr>
        <w:spacing w:after="120"/>
        <w:rPr>
          <w:lang w:val="en-US"/>
        </w:rPr>
      </w:pPr>
      <w:r>
        <w:rPr>
          <w:lang w:val="en-US"/>
        </w:rPr>
        <w:t xml:space="preserve">What is the one thing you should CONTINUE doing? </w:t>
      </w:r>
    </w:p>
    <w:p w14:paraId="59FFFF5F" w14:textId="15975E3C" w:rsidR="005A49DE" w:rsidRDefault="005A49DE" w:rsidP="000554BE">
      <w:pPr>
        <w:spacing w:after="120"/>
        <w:rPr>
          <w:lang w:val="en-US"/>
        </w:rPr>
      </w:pPr>
      <w:r>
        <w:rPr>
          <w:lang w:val="en-US"/>
        </w:rPr>
        <w:t>__________________________________________________________________________________</w:t>
      </w:r>
    </w:p>
    <w:p w14:paraId="4CF4D885" w14:textId="77777777" w:rsidR="005A49DE" w:rsidRDefault="005A49DE" w:rsidP="000554BE">
      <w:pPr>
        <w:spacing w:after="120"/>
        <w:rPr>
          <w:lang w:val="en-US"/>
        </w:rPr>
      </w:pPr>
      <w:r>
        <w:rPr>
          <w:lang w:val="en-US"/>
        </w:rPr>
        <w:t>__________________________________________________________________________________</w:t>
      </w:r>
    </w:p>
    <w:p w14:paraId="79BB574E" w14:textId="77777777" w:rsidR="002D3928" w:rsidRDefault="002D3928" w:rsidP="000554BE">
      <w:pPr>
        <w:spacing w:after="120"/>
        <w:rPr>
          <w:u w:val="single"/>
          <w:lang w:val="en-US"/>
        </w:rPr>
      </w:pPr>
    </w:p>
    <w:p w14:paraId="68234D91" w14:textId="15019B9B" w:rsidR="00963C83" w:rsidRDefault="00A061F4" w:rsidP="000554BE">
      <w:pPr>
        <w:spacing w:after="120"/>
        <w:rPr>
          <w:u w:val="single"/>
          <w:lang w:val="en-US"/>
        </w:rPr>
      </w:pPr>
      <w:r>
        <w:rPr>
          <w:u w:val="single"/>
          <w:lang w:val="en-US"/>
        </w:rPr>
        <w:lastRenderedPageBreak/>
        <w:t>Organisational change:</w:t>
      </w:r>
    </w:p>
    <w:p w14:paraId="05BF0395" w14:textId="3F51E645" w:rsidR="00A061F4" w:rsidRDefault="00A061F4" w:rsidP="000554BE">
      <w:pPr>
        <w:spacing w:after="120"/>
        <w:rPr>
          <w:lang w:val="en-US"/>
        </w:rPr>
      </w:pPr>
      <w:r>
        <w:rPr>
          <w:lang w:val="en-US"/>
        </w:rPr>
        <w:t>What changes in the organi</w:t>
      </w:r>
      <w:r w:rsidR="002D3928">
        <w:rPr>
          <w:lang w:val="en-US"/>
        </w:rPr>
        <w:t>s</w:t>
      </w:r>
      <w:r>
        <w:rPr>
          <w:lang w:val="en-US"/>
        </w:rPr>
        <w:t>ational policies/ procedures are needed for this change to be implemented?</w:t>
      </w:r>
    </w:p>
    <w:p w14:paraId="12FF17E4" w14:textId="77777777" w:rsidR="00A061F4" w:rsidRDefault="00A061F4" w:rsidP="00A061F4">
      <w:pPr>
        <w:spacing w:after="120"/>
        <w:rPr>
          <w:lang w:val="en-US"/>
        </w:rPr>
      </w:pPr>
      <w:r>
        <w:rPr>
          <w:lang w:val="en-US"/>
        </w:rPr>
        <w:t>__________________________________________________________________________________</w:t>
      </w:r>
    </w:p>
    <w:p w14:paraId="142A69AC" w14:textId="77777777" w:rsidR="00A061F4" w:rsidRDefault="00A061F4" w:rsidP="00A061F4">
      <w:pPr>
        <w:spacing w:after="120"/>
        <w:rPr>
          <w:lang w:val="en-US"/>
        </w:rPr>
      </w:pPr>
      <w:r>
        <w:rPr>
          <w:lang w:val="en-US"/>
        </w:rPr>
        <w:t>__________________________________________________________________________________</w:t>
      </w:r>
    </w:p>
    <w:p w14:paraId="6DCB1A4C" w14:textId="77777777" w:rsidR="00A061F4" w:rsidRDefault="00A061F4" w:rsidP="00A061F4">
      <w:pPr>
        <w:spacing w:after="120"/>
        <w:rPr>
          <w:lang w:val="en-US"/>
        </w:rPr>
      </w:pPr>
      <w:r>
        <w:rPr>
          <w:lang w:val="en-US"/>
        </w:rPr>
        <w:t>__________________________________________________________________________________</w:t>
      </w:r>
    </w:p>
    <w:p w14:paraId="0400B407" w14:textId="77777777" w:rsidR="00A061F4" w:rsidRDefault="00A061F4" w:rsidP="00A061F4">
      <w:pPr>
        <w:spacing w:after="120"/>
        <w:rPr>
          <w:lang w:val="en-US"/>
        </w:rPr>
      </w:pPr>
      <w:r>
        <w:rPr>
          <w:lang w:val="en-US"/>
        </w:rPr>
        <w:t>__________________________________________________________________________________</w:t>
      </w:r>
    </w:p>
    <w:p w14:paraId="38864C22" w14:textId="77777777" w:rsidR="00A061F4" w:rsidRDefault="00A061F4" w:rsidP="00A061F4">
      <w:pPr>
        <w:spacing w:after="120"/>
        <w:rPr>
          <w:lang w:val="en-US"/>
        </w:rPr>
      </w:pPr>
      <w:r>
        <w:rPr>
          <w:lang w:val="en-US"/>
        </w:rPr>
        <w:t>__________________________________________________________________________________</w:t>
      </w:r>
    </w:p>
    <w:p w14:paraId="6942E74D" w14:textId="77777777" w:rsidR="00A061F4" w:rsidRDefault="00A061F4" w:rsidP="000554BE">
      <w:pPr>
        <w:spacing w:after="120"/>
        <w:rPr>
          <w:b/>
          <w:sz w:val="28"/>
          <w:lang w:val="en-US"/>
        </w:rPr>
      </w:pPr>
    </w:p>
    <w:p w14:paraId="2D63990E" w14:textId="7A820691" w:rsidR="00963C83" w:rsidRDefault="00963C83" w:rsidP="000554BE">
      <w:pPr>
        <w:spacing w:after="120"/>
        <w:rPr>
          <w:b/>
          <w:i/>
          <w:sz w:val="28"/>
          <w:lang w:val="en-US"/>
        </w:rPr>
      </w:pPr>
      <w:r>
        <w:rPr>
          <w:b/>
          <w:sz w:val="28"/>
          <w:lang w:val="en-US"/>
        </w:rPr>
        <w:t xml:space="preserve">COVID &amp; Ethics (Presented by Saadiya Adam) </w:t>
      </w:r>
    </w:p>
    <w:p w14:paraId="182087AB" w14:textId="0AB55EC6" w:rsidR="00A061F4" w:rsidRPr="003D5C35" w:rsidRDefault="003D5C35" w:rsidP="003D5C35">
      <w:pPr>
        <w:pStyle w:val="ListParagraph"/>
        <w:numPr>
          <w:ilvl w:val="0"/>
          <w:numId w:val="30"/>
        </w:numPr>
        <w:spacing w:after="120"/>
        <w:rPr>
          <w:b/>
          <w:i/>
          <w:lang w:val="en-US"/>
        </w:rPr>
      </w:pPr>
      <w:r w:rsidRPr="003D5C35">
        <w:rPr>
          <w:b/>
          <w:i/>
          <w:lang w:val="en-US"/>
        </w:rPr>
        <w:t>IRBA, IESBA and IAASB jointly issue staff guidance on navigating the heightened risks of fraud and other illicit activities during the COVID-19 pandemic</w:t>
      </w:r>
    </w:p>
    <w:p w14:paraId="2A2F969F" w14:textId="26BE8306" w:rsidR="003D5C35" w:rsidRDefault="00274122" w:rsidP="002D3928">
      <w:pPr>
        <w:spacing w:after="120"/>
        <w:ind w:left="720"/>
        <w:rPr>
          <w:i/>
          <w:lang w:val="en-US"/>
        </w:rPr>
      </w:pPr>
      <w:hyperlink r:id="rId9" w:history="1">
        <w:r w:rsidR="002D3928" w:rsidRPr="009A0B9D">
          <w:rPr>
            <w:rStyle w:val="Hyperlink"/>
            <w:i/>
            <w:lang w:val="en-US"/>
          </w:rPr>
          <w:t>https://www.ethicsboard.org/publications/navigating-heightened-risks-fraud-and-other-illicit-activities-during-covid-19-pandemic</w:t>
        </w:r>
      </w:hyperlink>
    </w:p>
    <w:p w14:paraId="752D0884" w14:textId="77777777" w:rsidR="003D5C35" w:rsidRDefault="003D5C35" w:rsidP="000554BE">
      <w:pPr>
        <w:spacing w:after="120"/>
        <w:rPr>
          <w:b/>
          <w:i/>
          <w:lang w:val="en-US"/>
        </w:rPr>
      </w:pPr>
    </w:p>
    <w:p w14:paraId="60F37EB5" w14:textId="3B8C803D" w:rsidR="00963C83" w:rsidRPr="005A49DE" w:rsidRDefault="00963C83" w:rsidP="000554BE">
      <w:pPr>
        <w:spacing w:after="120"/>
        <w:rPr>
          <w:b/>
          <w:i/>
          <w:lang w:val="en-US"/>
        </w:rPr>
      </w:pPr>
      <w:r w:rsidRPr="005A49DE">
        <w:rPr>
          <w:b/>
          <w:i/>
          <w:lang w:val="en-US"/>
        </w:rPr>
        <w:t>What?</w:t>
      </w:r>
    </w:p>
    <w:p w14:paraId="7850D0AC" w14:textId="77777777" w:rsidR="005A49DE" w:rsidRDefault="005A49DE" w:rsidP="000554BE">
      <w:pPr>
        <w:spacing w:after="120"/>
        <w:rPr>
          <w:lang w:val="en-US"/>
        </w:rPr>
      </w:pPr>
      <w:r>
        <w:rPr>
          <w:lang w:val="en-US"/>
        </w:rPr>
        <w:t>List 5 key learnings</w:t>
      </w:r>
    </w:p>
    <w:p w14:paraId="4F625E67" w14:textId="77777777" w:rsidR="000554BE" w:rsidRPr="000356B0" w:rsidRDefault="000554BE" w:rsidP="000554BE">
      <w:pPr>
        <w:pStyle w:val="ListParagraph"/>
        <w:numPr>
          <w:ilvl w:val="0"/>
          <w:numId w:val="23"/>
        </w:numPr>
        <w:spacing w:after="120"/>
        <w:contextualSpacing w:val="0"/>
        <w:rPr>
          <w:lang w:val="en-US"/>
        </w:rPr>
      </w:pPr>
      <w:r>
        <w:rPr>
          <w:lang w:val="en-US"/>
        </w:rPr>
        <w:t>______________________________</w:t>
      </w:r>
      <w:r w:rsidRPr="000356B0">
        <w:rPr>
          <w:lang w:val="en-US"/>
        </w:rPr>
        <w:t>_____________________________________________</w:t>
      </w:r>
    </w:p>
    <w:p w14:paraId="0BCC8271" w14:textId="77777777" w:rsidR="000554BE" w:rsidRDefault="000554BE" w:rsidP="000554BE">
      <w:pPr>
        <w:pStyle w:val="ListParagraph"/>
        <w:numPr>
          <w:ilvl w:val="0"/>
          <w:numId w:val="23"/>
        </w:numPr>
        <w:spacing w:after="120"/>
        <w:contextualSpacing w:val="0"/>
        <w:rPr>
          <w:lang w:val="en-US"/>
        </w:rPr>
      </w:pPr>
      <w:r w:rsidRPr="000356B0">
        <w:rPr>
          <w:lang w:val="en-US"/>
        </w:rPr>
        <w:t>________________</w:t>
      </w:r>
      <w:r>
        <w:rPr>
          <w:lang w:val="en-US"/>
        </w:rPr>
        <w:t>_</w:t>
      </w:r>
      <w:r w:rsidRPr="000356B0">
        <w:rPr>
          <w:lang w:val="en-US"/>
        </w:rPr>
        <w:t>______________________________________________</w:t>
      </w:r>
      <w:r>
        <w:rPr>
          <w:lang w:val="en-US"/>
        </w:rPr>
        <w:t>____________</w:t>
      </w:r>
    </w:p>
    <w:p w14:paraId="3FB4E78B" w14:textId="77777777" w:rsidR="000554BE" w:rsidRDefault="000554BE" w:rsidP="000554BE">
      <w:pPr>
        <w:pStyle w:val="ListParagraph"/>
        <w:numPr>
          <w:ilvl w:val="0"/>
          <w:numId w:val="23"/>
        </w:numPr>
        <w:spacing w:after="120"/>
        <w:contextualSpacing w:val="0"/>
        <w:rPr>
          <w:lang w:val="en-US"/>
        </w:rPr>
      </w:pPr>
      <w:r w:rsidRPr="000356B0">
        <w:rPr>
          <w:lang w:val="en-US"/>
        </w:rPr>
        <w:t>___________________________________________</w:t>
      </w:r>
      <w:r>
        <w:rPr>
          <w:lang w:val="en-US"/>
        </w:rPr>
        <w:t>________________________________</w:t>
      </w:r>
    </w:p>
    <w:p w14:paraId="1A2385B5" w14:textId="77777777" w:rsidR="000554BE" w:rsidRDefault="000554BE" w:rsidP="000554BE">
      <w:pPr>
        <w:pStyle w:val="ListParagraph"/>
        <w:numPr>
          <w:ilvl w:val="0"/>
          <w:numId w:val="23"/>
        </w:numPr>
        <w:spacing w:after="120"/>
        <w:contextualSpacing w:val="0"/>
        <w:rPr>
          <w:lang w:val="en-US"/>
        </w:rPr>
      </w:pPr>
      <w:r w:rsidRPr="000356B0">
        <w:rPr>
          <w:lang w:val="en-US"/>
        </w:rPr>
        <w:t>_____________________</w:t>
      </w:r>
      <w:r>
        <w:rPr>
          <w:lang w:val="en-US"/>
        </w:rPr>
        <w:t>_</w:t>
      </w:r>
      <w:r w:rsidRPr="000356B0">
        <w:rPr>
          <w:lang w:val="en-US"/>
        </w:rPr>
        <w:t>______________________</w:t>
      </w:r>
      <w:r>
        <w:rPr>
          <w:lang w:val="en-US"/>
        </w:rPr>
        <w:t>_______________________________</w:t>
      </w:r>
    </w:p>
    <w:p w14:paraId="5FCD2BCC" w14:textId="77777777" w:rsidR="000554BE" w:rsidRPr="000356B0" w:rsidRDefault="000554BE" w:rsidP="000554BE">
      <w:pPr>
        <w:pStyle w:val="ListParagraph"/>
        <w:numPr>
          <w:ilvl w:val="0"/>
          <w:numId w:val="23"/>
        </w:numPr>
        <w:spacing w:after="120"/>
        <w:contextualSpacing w:val="0"/>
        <w:rPr>
          <w:lang w:val="en-US"/>
        </w:rPr>
      </w:pPr>
      <w:r w:rsidRPr="000356B0">
        <w:rPr>
          <w:lang w:val="en-US"/>
        </w:rPr>
        <w:t>___________________________________________________________________________</w:t>
      </w:r>
    </w:p>
    <w:p w14:paraId="5D16100B" w14:textId="77777777" w:rsidR="005A49DE" w:rsidRPr="005A49DE" w:rsidRDefault="005A49DE" w:rsidP="000554BE">
      <w:pPr>
        <w:spacing w:after="120"/>
        <w:rPr>
          <w:lang w:val="en-US"/>
        </w:rPr>
      </w:pPr>
    </w:p>
    <w:p w14:paraId="57D53632" w14:textId="38E2CF0D" w:rsidR="00FF12E3" w:rsidRPr="005A49DE" w:rsidRDefault="00FF12E3" w:rsidP="00FF12E3">
      <w:pPr>
        <w:spacing w:after="120"/>
        <w:rPr>
          <w:b/>
          <w:i/>
          <w:lang w:val="en-US"/>
        </w:rPr>
      </w:pPr>
      <w:r w:rsidRPr="005A49DE">
        <w:rPr>
          <w:b/>
          <w:i/>
          <w:lang w:val="en-US"/>
        </w:rPr>
        <w:t>So What?</w:t>
      </w:r>
      <w:r>
        <w:rPr>
          <w:b/>
          <w:i/>
          <w:lang w:val="en-US"/>
        </w:rPr>
        <w:t xml:space="preserve"> (Relevance and Fit)</w:t>
      </w:r>
    </w:p>
    <w:p w14:paraId="298D06F0" w14:textId="77777777" w:rsidR="00FF12E3" w:rsidRDefault="00FF12E3" w:rsidP="00FF12E3">
      <w:pPr>
        <w:spacing w:after="240"/>
        <w:rPr>
          <w:lang w:val="en-US"/>
        </w:rPr>
      </w:pPr>
      <w:r>
        <w:rPr>
          <w:lang w:val="en-US"/>
        </w:rPr>
        <w:t xml:space="preserve">What is the relevance of this section/ update to my daily role? </w:t>
      </w:r>
    </w:p>
    <w:p w14:paraId="224FF8CF" w14:textId="77777777" w:rsidR="00FF12E3" w:rsidRDefault="00FF12E3" w:rsidP="00FF12E3">
      <w:pPr>
        <w:spacing w:after="240"/>
        <w:rPr>
          <w:lang w:val="en-US"/>
        </w:rPr>
      </w:pPr>
      <w:r>
        <w:rPr>
          <w:lang w:val="en-US"/>
        </w:rPr>
        <w:t>__________________________________________________________________________________</w:t>
      </w:r>
    </w:p>
    <w:p w14:paraId="7108EBF2" w14:textId="0155D0BA" w:rsidR="00FF12E3" w:rsidRDefault="00FF12E3" w:rsidP="00FF12E3">
      <w:pPr>
        <w:spacing w:after="240"/>
        <w:rPr>
          <w:lang w:val="en-US"/>
        </w:rPr>
      </w:pPr>
      <w:r>
        <w:rPr>
          <w:lang w:val="en-US"/>
        </w:rPr>
        <w:t xml:space="preserve">What is the relevance of this section/ update to my </w:t>
      </w:r>
      <w:r w:rsidR="002D3928">
        <w:rPr>
          <w:lang w:val="en-US"/>
        </w:rPr>
        <w:t>organisation</w:t>
      </w:r>
      <w:r>
        <w:rPr>
          <w:lang w:val="en-US"/>
        </w:rPr>
        <w:t>?</w:t>
      </w:r>
    </w:p>
    <w:p w14:paraId="7E509F71" w14:textId="77777777" w:rsidR="00FF12E3" w:rsidRDefault="00FF12E3" w:rsidP="00FF12E3">
      <w:pPr>
        <w:spacing w:after="120"/>
        <w:rPr>
          <w:lang w:val="en-US"/>
        </w:rPr>
      </w:pPr>
      <w:r>
        <w:rPr>
          <w:lang w:val="en-US"/>
        </w:rPr>
        <w:t>__________________________________________________________________________________</w:t>
      </w:r>
    </w:p>
    <w:p w14:paraId="7601AE0E" w14:textId="77777777" w:rsidR="00FF12E3" w:rsidRDefault="00FF12E3" w:rsidP="00FF12E3">
      <w:pPr>
        <w:spacing w:after="240"/>
        <w:rPr>
          <w:lang w:val="en-US"/>
        </w:rPr>
      </w:pPr>
      <w:r>
        <w:rPr>
          <w:lang w:val="en-US"/>
        </w:rPr>
        <w:t>What is the relevance of this section/ update to my clients?</w:t>
      </w:r>
    </w:p>
    <w:p w14:paraId="397F409A" w14:textId="77777777" w:rsidR="00FF12E3" w:rsidRDefault="00FF12E3" w:rsidP="00FF12E3">
      <w:pPr>
        <w:spacing w:after="120"/>
        <w:rPr>
          <w:lang w:val="en-US"/>
        </w:rPr>
      </w:pPr>
      <w:r>
        <w:rPr>
          <w:lang w:val="en-US"/>
        </w:rPr>
        <w:t>__________________________________________________________________________________</w:t>
      </w:r>
    </w:p>
    <w:p w14:paraId="61DE34FA" w14:textId="77777777" w:rsidR="00FF12E3" w:rsidRDefault="00FF12E3" w:rsidP="00FF12E3">
      <w:pPr>
        <w:spacing w:after="240"/>
        <w:rPr>
          <w:lang w:val="en-US"/>
        </w:rPr>
      </w:pPr>
      <w:r>
        <w:rPr>
          <w:lang w:val="en-US"/>
        </w:rPr>
        <w:t>What is the relevance of this section/ update to my organisation’s stakeholders/ broader society?</w:t>
      </w:r>
    </w:p>
    <w:p w14:paraId="24A33D47" w14:textId="77777777" w:rsidR="00FF12E3" w:rsidRDefault="00FF12E3" w:rsidP="00FF12E3">
      <w:pPr>
        <w:spacing w:after="120"/>
        <w:rPr>
          <w:lang w:val="en-US"/>
        </w:rPr>
      </w:pPr>
      <w:r>
        <w:rPr>
          <w:lang w:val="en-US"/>
        </w:rPr>
        <w:t>__________________________________________________________________________________</w:t>
      </w:r>
    </w:p>
    <w:p w14:paraId="38923BFE" w14:textId="77777777" w:rsidR="00FF12E3" w:rsidRPr="005A49DE" w:rsidRDefault="00FF12E3" w:rsidP="00FF12E3">
      <w:pPr>
        <w:spacing w:after="120"/>
        <w:rPr>
          <w:b/>
          <w:i/>
          <w:lang w:val="en-US"/>
        </w:rPr>
      </w:pPr>
      <w:r w:rsidRPr="005A49DE">
        <w:rPr>
          <w:b/>
          <w:i/>
          <w:lang w:val="en-US"/>
        </w:rPr>
        <w:lastRenderedPageBreak/>
        <w:t>Now What?</w:t>
      </w:r>
      <w:r>
        <w:rPr>
          <w:b/>
          <w:i/>
          <w:lang w:val="en-US"/>
        </w:rPr>
        <w:t xml:space="preserve"> (Applying what you’ve learned)</w:t>
      </w:r>
    </w:p>
    <w:p w14:paraId="5D145238" w14:textId="77777777" w:rsidR="00FF12E3" w:rsidRPr="00A061F4" w:rsidRDefault="00FF12E3" w:rsidP="00FF12E3">
      <w:pPr>
        <w:spacing w:after="120"/>
        <w:rPr>
          <w:u w:val="single"/>
          <w:lang w:val="en-US"/>
        </w:rPr>
      </w:pPr>
      <w:r w:rsidRPr="00A061F4">
        <w:rPr>
          <w:u w:val="single"/>
          <w:lang w:val="en-US"/>
        </w:rPr>
        <w:t xml:space="preserve">Personal change: </w:t>
      </w:r>
    </w:p>
    <w:p w14:paraId="6FA30B1A" w14:textId="77777777" w:rsidR="00FF12E3" w:rsidRDefault="00FF12E3" w:rsidP="00FF12E3">
      <w:pPr>
        <w:spacing w:after="120"/>
        <w:rPr>
          <w:lang w:val="en-US"/>
        </w:rPr>
      </w:pPr>
      <w:r>
        <w:rPr>
          <w:lang w:val="en-US"/>
        </w:rPr>
        <w:t xml:space="preserve">What is the one thing you should START doing? </w:t>
      </w:r>
    </w:p>
    <w:p w14:paraId="5CEDDFB3" w14:textId="77777777" w:rsidR="00FF12E3" w:rsidRDefault="00FF12E3" w:rsidP="00FF12E3">
      <w:pPr>
        <w:spacing w:after="120"/>
        <w:rPr>
          <w:lang w:val="en-US"/>
        </w:rPr>
      </w:pPr>
      <w:r>
        <w:rPr>
          <w:lang w:val="en-US"/>
        </w:rPr>
        <w:t xml:space="preserve">What is the one thing you should STOP doing? </w:t>
      </w:r>
    </w:p>
    <w:p w14:paraId="2CABCE97" w14:textId="77777777" w:rsidR="00FF12E3" w:rsidRDefault="00FF12E3" w:rsidP="00FF12E3">
      <w:pPr>
        <w:spacing w:after="120"/>
        <w:rPr>
          <w:lang w:val="en-US"/>
        </w:rPr>
      </w:pPr>
      <w:r>
        <w:rPr>
          <w:lang w:val="en-US"/>
        </w:rPr>
        <w:t xml:space="preserve">What is the one thing you should CONTINUE doing? </w:t>
      </w:r>
    </w:p>
    <w:p w14:paraId="5621344C" w14:textId="77777777" w:rsidR="00FF12E3" w:rsidRDefault="00FF12E3" w:rsidP="00FF12E3">
      <w:pPr>
        <w:spacing w:after="120"/>
        <w:rPr>
          <w:lang w:val="en-US"/>
        </w:rPr>
      </w:pPr>
      <w:r>
        <w:rPr>
          <w:lang w:val="en-US"/>
        </w:rPr>
        <w:t>__________________________________________________________________________________</w:t>
      </w:r>
    </w:p>
    <w:p w14:paraId="52E01F59" w14:textId="77777777" w:rsidR="00FF12E3" w:rsidRDefault="00FF12E3" w:rsidP="00FF12E3">
      <w:pPr>
        <w:spacing w:after="120"/>
        <w:rPr>
          <w:lang w:val="en-US"/>
        </w:rPr>
      </w:pPr>
      <w:r>
        <w:rPr>
          <w:lang w:val="en-US"/>
        </w:rPr>
        <w:t>__________________________________________________________________________________</w:t>
      </w:r>
    </w:p>
    <w:p w14:paraId="7B1F8E11" w14:textId="77777777" w:rsidR="00FF12E3" w:rsidRDefault="00FF12E3" w:rsidP="00FF12E3">
      <w:pPr>
        <w:spacing w:after="120"/>
        <w:rPr>
          <w:u w:val="single"/>
          <w:lang w:val="en-US"/>
        </w:rPr>
      </w:pPr>
      <w:r>
        <w:rPr>
          <w:u w:val="single"/>
          <w:lang w:val="en-US"/>
        </w:rPr>
        <w:t>Organisational change:</w:t>
      </w:r>
    </w:p>
    <w:p w14:paraId="049A223B" w14:textId="169F68C0" w:rsidR="00FF12E3" w:rsidRDefault="00FF12E3" w:rsidP="00FF12E3">
      <w:pPr>
        <w:spacing w:after="120"/>
        <w:rPr>
          <w:lang w:val="en-US"/>
        </w:rPr>
      </w:pPr>
      <w:r>
        <w:rPr>
          <w:lang w:val="en-US"/>
        </w:rPr>
        <w:t xml:space="preserve">What changes in the </w:t>
      </w:r>
      <w:r w:rsidR="002D3928">
        <w:rPr>
          <w:lang w:val="en-US"/>
        </w:rPr>
        <w:t>organisation</w:t>
      </w:r>
      <w:r>
        <w:rPr>
          <w:lang w:val="en-US"/>
        </w:rPr>
        <w:t>al policies/ procedures are needed for this change to be implemented?</w:t>
      </w:r>
    </w:p>
    <w:p w14:paraId="6D10341F" w14:textId="77777777" w:rsidR="00FF12E3" w:rsidRDefault="00FF12E3" w:rsidP="00FF12E3">
      <w:pPr>
        <w:spacing w:after="120"/>
        <w:rPr>
          <w:lang w:val="en-US"/>
        </w:rPr>
      </w:pPr>
      <w:r>
        <w:rPr>
          <w:lang w:val="en-US"/>
        </w:rPr>
        <w:t>__________________________________________________________________________________</w:t>
      </w:r>
    </w:p>
    <w:p w14:paraId="21AC78FB" w14:textId="77777777" w:rsidR="00FF12E3" w:rsidRDefault="00FF12E3" w:rsidP="00FF12E3">
      <w:pPr>
        <w:spacing w:after="120"/>
        <w:rPr>
          <w:lang w:val="en-US"/>
        </w:rPr>
      </w:pPr>
      <w:r>
        <w:rPr>
          <w:lang w:val="en-US"/>
        </w:rPr>
        <w:t>__________________________________________________________________________________</w:t>
      </w:r>
    </w:p>
    <w:p w14:paraId="70AA086D" w14:textId="77777777" w:rsidR="00FF12E3" w:rsidRDefault="00FF12E3" w:rsidP="00FF12E3">
      <w:pPr>
        <w:spacing w:after="120"/>
        <w:rPr>
          <w:lang w:val="en-US"/>
        </w:rPr>
      </w:pPr>
      <w:r>
        <w:rPr>
          <w:lang w:val="en-US"/>
        </w:rPr>
        <w:t>__________________________________________________________________________________</w:t>
      </w:r>
    </w:p>
    <w:p w14:paraId="4612363B" w14:textId="77777777" w:rsidR="00FF12E3" w:rsidRDefault="00FF12E3" w:rsidP="00FF12E3">
      <w:pPr>
        <w:spacing w:after="120"/>
        <w:rPr>
          <w:lang w:val="en-US"/>
        </w:rPr>
      </w:pPr>
      <w:r>
        <w:rPr>
          <w:lang w:val="en-US"/>
        </w:rPr>
        <w:t>__________________________________________________________________________________</w:t>
      </w:r>
    </w:p>
    <w:p w14:paraId="43B7605B" w14:textId="77777777" w:rsidR="00FF12E3" w:rsidRDefault="00FF12E3" w:rsidP="00FF12E3">
      <w:pPr>
        <w:spacing w:after="120"/>
        <w:rPr>
          <w:lang w:val="en-US"/>
        </w:rPr>
      </w:pPr>
      <w:r>
        <w:rPr>
          <w:lang w:val="en-US"/>
        </w:rPr>
        <w:t>__________________________________________________________________________________</w:t>
      </w:r>
    </w:p>
    <w:p w14:paraId="087545A9" w14:textId="77777777" w:rsidR="00963C83" w:rsidRDefault="00963C83" w:rsidP="000554BE">
      <w:pPr>
        <w:spacing w:after="120"/>
        <w:rPr>
          <w:lang w:val="en-US"/>
        </w:rPr>
      </w:pPr>
    </w:p>
    <w:p w14:paraId="15FE15ED" w14:textId="77777777" w:rsidR="00963C83" w:rsidRDefault="00963C83" w:rsidP="000554BE">
      <w:pPr>
        <w:spacing w:after="120"/>
        <w:rPr>
          <w:b/>
          <w:i/>
          <w:sz w:val="28"/>
          <w:lang w:val="en-US"/>
        </w:rPr>
      </w:pPr>
      <w:r>
        <w:rPr>
          <w:b/>
          <w:sz w:val="28"/>
          <w:lang w:val="en-US"/>
        </w:rPr>
        <w:t>Electronic signature (Presented by Saadiya Adam)</w:t>
      </w:r>
    </w:p>
    <w:p w14:paraId="4F9BDB0C" w14:textId="77777777" w:rsidR="000356B0" w:rsidRPr="000356B0" w:rsidRDefault="000356B0" w:rsidP="000554BE">
      <w:pPr>
        <w:pStyle w:val="ListParagraph"/>
        <w:numPr>
          <w:ilvl w:val="0"/>
          <w:numId w:val="12"/>
        </w:numPr>
        <w:spacing w:after="120"/>
        <w:contextualSpacing w:val="0"/>
        <w:rPr>
          <w:b/>
          <w:i/>
          <w:lang w:val="en-US"/>
        </w:rPr>
      </w:pPr>
      <w:r>
        <w:rPr>
          <w:b/>
          <w:i/>
          <w:lang w:val="en-US"/>
        </w:rPr>
        <w:t xml:space="preserve">IRBA publication: </w:t>
      </w:r>
      <w:r>
        <w:t>Final Amendments to Subsection 115 of the IRBA Code of Professional Conduct for Registered Auditors (Revised November 2018): Electronic Signatures</w:t>
      </w:r>
    </w:p>
    <w:p w14:paraId="292F2CCF" w14:textId="2E5D7546" w:rsidR="000356B0" w:rsidRPr="000554BE" w:rsidRDefault="00274122" w:rsidP="00917EFE">
      <w:pPr>
        <w:spacing w:after="120"/>
        <w:ind w:left="720"/>
        <w:rPr>
          <w:i/>
          <w:lang w:val="en-US"/>
        </w:rPr>
      </w:pPr>
      <w:hyperlink r:id="rId10" w:history="1">
        <w:r w:rsidR="00917EFE" w:rsidRPr="009A0B9D">
          <w:rPr>
            <w:rStyle w:val="Hyperlink"/>
            <w:i/>
            <w:lang w:val="en-US"/>
          </w:rPr>
          <w:t>https://www.irba.co.za/upload/report_files/14.-Final-amendments-to-the-IRBA-Code_-Electronic-Signature.pdf</w:t>
        </w:r>
      </w:hyperlink>
    </w:p>
    <w:p w14:paraId="11D6C5B0" w14:textId="77777777" w:rsidR="00963C83" w:rsidRDefault="00963C83" w:rsidP="000554BE">
      <w:pPr>
        <w:spacing w:after="120"/>
        <w:rPr>
          <w:b/>
          <w:i/>
          <w:lang w:val="en-US"/>
        </w:rPr>
      </w:pPr>
      <w:r w:rsidRPr="005A49DE">
        <w:rPr>
          <w:b/>
          <w:i/>
          <w:lang w:val="en-US"/>
        </w:rPr>
        <w:t>What?</w:t>
      </w:r>
    </w:p>
    <w:p w14:paraId="776AA529" w14:textId="77777777" w:rsidR="000554BE" w:rsidRDefault="000554BE" w:rsidP="000554BE">
      <w:pPr>
        <w:spacing w:after="120"/>
      </w:pPr>
      <w:r>
        <w:t xml:space="preserve">The main revisions are as follows: </w:t>
      </w:r>
    </w:p>
    <w:p w14:paraId="514F06E3" w14:textId="77777777" w:rsidR="000554BE" w:rsidRPr="000554BE" w:rsidRDefault="000554BE" w:rsidP="000554BE">
      <w:pPr>
        <w:pStyle w:val="ListParagraph"/>
        <w:numPr>
          <w:ilvl w:val="0"/>
          <w:numId w:val="12"/>
        </w:numPr>
        <w:spacing w:after="120"/>
        <w:contextualSpacing w:val="0"/>
        <w:rPr>
          <w:b/>
          <w:i/>
          <w:lang w:val="en-US"/>
        </w:rPr>
      </w:pPr>
      <w:r>
        <w:t xml:space="preserve">The inclusion of an introductory section, with a background on the use of electronic signatures, as required by the ECT Act. </w:t>
      </w:r>
    </w:p>
    <w:p w14:paraId="5FC80901" w14:textId="77777777" w:rsidR="000554BE" w:rsidRPr="000554BE" w:rsidRDefault="000554BE" w:rsidP="000554BE">
      <w:pPr>
        <w:pStyle w:val="ListParagraph"/>
        <w:numPr>
          <w:ilvl w:val="0"/>
          <w:numId w:val="12"/>
        </w:numPr>
        <w:spacing w:after="120"/>
        <w:contextualSpacing w:val="0"/>
        <w:rPr>
          <w:b/>
          <w:i/>
          <w:lang w:val="en-US"/>
        </w:rPr>
      </w:pPr>
      <w:r>
        <w:t xml:space="preserve">Allowing the use of both ordinary and advanced electronic signatures subject to meeting the requirements described for their use. </w:t>
      </w:r>
    </w:p>
    <w:p w14:paraId="180E63B3" w14:textId="77777777" w:rsidR="000554BE" w:rsidRPr="000554BE" w:rsidRDefault="000554BE" w:rsidP="000554BE">
      <w:pPr>
        <w:pStyle w:val="ListParagraph"/>
        <w:numPr>
          <w:ilvl w:val="0"/>
          <w:numId w:val="12"/>
        </w:numPr>
        <w:spacing w:after="120"/>
        <w:contextualSpacing w:val="0"/>
        <w:rPr>
          <w:b/>
          <w:i/>
          <w:lang w:val="en-US"/>
        </w:rPr>
      </w:pPr>
      <w:r>
        <w:t>Additional clarity around what constitutes a "secure ordinary electronic signature"</w:t>
      </w:r>
    </w:p>
    <w:p w14:paraId="57AF9E6B" w14:textId="77777777" w:rsidR="002D3928" w:rsidRDefault="002D3928" w:rsidP="000554BE">
      <w:pPr>
        <w:spacing w:after="120"/>
        <w:rPr>
          <w:lang w:val="en-US"/>
        </w:rPr>
      </w:pPr>
    </w:p>
    <w:p w14:paraId="7B1398EC" w14:textId="13845B4F" w:rsidR="000356B0" w:rsidRDefault="000356B0" w:rsidP="000554BE">
      <w:pPr>
        <w:spacing w:after="120"/>
        <w:rPr>
          <w:lang w:val="en-US"/>
        </w:rPr>
      </w:pPr>
      <w:r>
        <w:rPr>
          <w:lang w:val="en-US"/>
        </w:rPr>
        <w:t>List 5 key learnings</w:t>
      </w:r>
    </w:p>
    <w:p w14:paraId="39DEA034" w14:textId="77777777" w:rsidR="000356B0" w:rsidRPr="000356B0" w:rsidRDefault="000356B0" w:rsidP="000554BE">
      <w:pPr>
        <w:pStyle w:val="ListParagraph"/>
        <w:numPr>
          <w:ilvl w:val="0"/>
          <w:numId w:val="25"/>
        </w:numPr>
        <w:spacing w:after="120"/>
        <w:contextualSpacing w:val="0"/>
        <w:rPr>
          <w:lang w:val="en-US"/>
        </w:rPr>
      </w:pPr>
      <w:r w:rsidRPr="000356B0">
        <w:rPr>
          <w:lang w:val="en-US"/>
        </w:rPr>
        <w:t>From when is this change effective? _____________________________________________</w:t>
      </w:r>
    </w:p>
    <w:p w14:paraId="2CB4B825" w14:textId="77777777" w:rsidR="000356B0" w:rsidRDefault="005A49DE" w:rsidP="000554BE">
      <w:pPr>
        <w:pStyle w:val="ListParagraph"/>
        <w:numPr>
          <w:ilvl w:val="0"/>
          <w:numId w:val="25"/>
        </w:numPr>
        <w:spacing w:after="120"/>
        <w:contextualSpacing w:val="0"/>
        <w:rPr>
          <w:lang w:val="en-US"/>
        </w:rPr>
      </w:pPr>
      <w:r w:rsidRPr="000356B0">
        <w:rPr>
          <w:lang w:val="en-US"/>
        </w:rPr>
        <w:t>________________</w:t>
      </w:r>
      <w:r w:rsidR="000356B0">
        <w:rPr>
          <w:lang w:val="en-US"/>
        </w:rPr>
        <w:t>_</w:t>
      </w:r>
      <w:r w:rsidRPr="000356B0">
        <w:rPr>
          <w:lang w:val="en-US"/>
        </w:rPr>
        <w:t>______________________________________________</w:t>
      </w:r>
      <w:r w:rsidR="000356B0">
        <w:rPr>
          <w:lang w:val="en-US"/>
        </w:rPr>
        <w:t>____________</w:t>
      </w:r>
    </w:p>
    <w:p w14:paraId="2C092155" w14:textId="77777777" w:rsidR="000356B0" w:rsidRDefault="005A49DE" w:rsidP="000554BE">
      <w:pPr>
        <w:pStyle w:val="ListParagraph"/>
        <w:numPr>
          <w:ilvl w:val="0"/>
          <w:numId w:val="25"/>
        </w:numPr>
        <w:spacing w:after="120"/>
        <w:contextualSpacing w:val="0"/>
        <w:rPr>
          <w:lang w:val="en-US"/>
        </w:rPr>
      </w:pPr>
      <w:r w:rsidRPr="000356B0">
        <w:rPr>
          <w:lang w:val="en-US"/>
        </w:rPr>
        <w:t>___________________________________________</w:t>
      </w:r>
      <w:r w:rsidR="000356B0">
        <w:rPr>
          <w:lang w:val="en-US"/>
        </w:rPr>
        <w:t>________________________________</w:t>
      </w:r>
    </w:p>
    <w:p w14:paraId="75509510" w14:textId="77777777" w:rsidR="000356B0" w:rsidRDefault="000554BE" w:rsidP="000554BE">
      <w:pPr>
        <w:pStyle w:val="ListParagraph"/>
        <w:numPr>
          <w:ilvl w:val="0"/>
          <w:numId w:val="25"/>
        </w:numPr>
        <w:spacing w:after="120"/>
        <w:contextualSpacing w:val="0"/>
        <w:rPr>
          <w:lang w:val="en-US"/>
        </w:rPr>
      </w:pPr>
      <w:r>
        <w:rPr>
          <w:lang w:val="en-US"/>
        </w:rPr>
        <w:t>_</w:t>
      </w:r>
      <w:r w:rsidR="005A49DE" w:rsidRPr="000356B0">
        <w:rPr>
          <w:lang w:val="en-US"/>
        </w:rPr>
        <w:t>____________________</w:t>
      </w:r>
      <w:r w:rsidR="000356B0">
        <w:rPr>
          <w:lang w:val="en-US"/>
        </w:rPr>
        <w:t>_</w:t>
      </w:r>
      <w:r w:rsidR="005A49DE" w:rsidRPr="000356B0">
        <w:rPr>
          <w:lang w:val="en-US"/>
        </w:rPr>
        <w:t>______________________</w:t>
      </w:r>
      <w:r w:rsidR="000356B0">
        <w:rPr>
          <w:lang w:val="en-US"/>
        </w:rPr>
        <w:t>_______________________________</w:t>
      </w:r>
    </w:p>
    <w:p w14:paraId="2F738930" w14:textId="77777777" w:rsidR="005A49DE" w:rsidRPr="000356B0" w:rsidRDefault="005A49DE" w:rsidP="000554BE">
      <w:pPr>
        <w:pStyle w:val="ListParagraph"/>
        <w:numPr>
          <w:ilvl w:val="0"/>
          <w:numId w:val="25"/>
        </w:numPr>
        <w:spacing w:after="120"/>
        <w:contextualSpacing w:val="0"/>
        <w:rPr>
          <w:lang w:val="en-US"/>
        </w:rPr>
      </w:pPr>
      <w:r w:rsidRPr="000356B0">
        <w:rPr>
          <w:lang w:val="en-US"/>
        </w:rPr>
        <w:lastRenderedPageBreak/>
        <w:t>___________________________________________________________________________</w:t>
      </w:r>
    </w:p>
    <w:p w14:paraId="17DB1236" w14:textId="77777777" w:rsidR="00A061F4" w:rsidRDefault="00A061F4" w:rsidP="000554BE">
      <w:pPr>
        <w:spacing w:after="120"/>
        <w:rPr>
          <w:b/>
          <w:i/>
          <w:lang w:val="en-US"/>
        </w:rPr>
      </w:pPr>
    </w:p>
    <w:p w14:paraId="7B425115" w14:textId="77777777" w:rsidR="00FF12E3" w:rsidRPr="005A49DE" w:rsidRDefault="00FF12E3" w:rsidP="00FF12E3">
      <w:pPr>
        <w:spacing w:after="120"/>
        <w:rPr>
          <w:b/>
          <w:i/>
          <w:lang w:val="en-US"/>
        </w:rPr>
      </w:pPr>
      <w:r w:rsidRPr="005A49DE">
        <w:rPr>
          <w:b/>
          <w:i/>
          <w:lang w:val="en-US"/>
        </w:rPr>
        <w:t>So What?</w:t>
      </w:r>
      <w:r>
        <w:rPr>
          <w:b/>
          <w:i/>
          <w:lang w:val="en-US"/>
        </w:rPr>
        <w:t xml:space="preserve"> (Relevance and Fit)</w:t>
      </w:r>
    </w:p>
    <w:p w14:paraId="3A2D8A71" w14:textId="77777777" w:rsidR="00FF12E3" w:rsidRDefault="00FF12E3" w:rsidP="00FF12E3">
      <w:pPr>
        <w:spacing w:after="240"/>
        <w:rPr>
          <w:lang w:val="en-US"/>
        </w:rPr>
      </w:pPr>
      <w:r>
        <w:rPr>
          <w:lang w:val="en-US"/>
        </w:rPr>
        <w:t xml:space="preserve">What is the relevance of this section/ update to my daily role? </w:t>
      </w:r>
    </w:p>
    <w:p w14:paraId="0024D59D" w14:textId="77777777" w:rsidR="00FF12E3" w:rsidRDefault="00FF12E3" w:rsidP="00FF12E3">
      <w:pPr>
        <w:spacing w:after="240"/>
        <w:rPr>
          <w:lang w:val="en-US"/>
        </w:rPr>
      </w:pPr>
      <w:r>
        <w:rPr>
          <w:lang w:val="en-US"/>
        </w:rPr>
        <w:t>__________________________________________________________________________________</w:t>
      </w:r>
    </w:p>
    <w:p w14:paraId="2023A33B" w14:textId="2C85DA50" w:rsidR="00FF12E3" w:rsidRDefault="00FF12E3" w:rsidP="00FF12E3">
      <w:pPr>
        <w:spacing w:after="240"/>
        <w:rPr>
          <w:lang w:val="en-US"/>
        </w:rPr>
      </w:pPr>
      <w:r>
        <w:rPr>
          <w:lang w:val="en-US"/>
        </w:rPr>
        <w:t xml:space="preserve">What is the relevance of this section/ update to my </w:t>
      </w:r>
      <w:r w:rsidR="002D3928">
        <w:rPr>
          <w:lang w:val="en-US"/>
        </w:rPr>
        <w:t>organisation</w:t>
      </w:r>
      <w:r>
        <w:rPr>
          <w:lang w:val="en-US"/>
        </w:rPr>
        <w:t>?</w:t>
      </w:r>
    </w:p>
    <w:p w14:paraId="1239D4F2" w14:textId="77777777" w:rsidR="00FF12E3" w:rsidRDefault="00FF12E3" w:rsidP="00FF12E3">
      <w:pPr>
        <w:spacing w:after="120"/>
        <w:rPr>
          <w:lang w:val="en-US"/>
        </w:rPr>
      </w:pPr>
      <w:r>
        <w:rPr>
          <w:lang w:val="en-US"/>
        </w:rPr>
        <w:t>__________________________________________________________________________________</w:t>
      </w:r>
    </w:p>
    <w:p w14:paraId="4FAB06DA" w14:textId="77777777" w:rsidR="00FF12E3" w:rsidRDefault="00FF12E3" w:rsidP="00FF12E3">
      <w:pPr>
        <w:spacing w:after="240"/>
        <w:rPr>
          <w:lang w:val="en-US"/>
        </w:rPr>
      </w:pPr>
      <w:r>
        <w:rPr>
          <w:lang w:val="en-US"/>
        </w:rPr>
        <w:t>What is the relevance of this section/ update to my clients?</w:t>
      </w:r>
    </w:p>
    <w:p w14:paraId="6F32C936" w14:textId="77777777" w:rsidR="00FF12E3" w:rsidRDefault="00FF12E3" w:rsidP="00FF12E3">
      <w:pPr>
        <w:spacing w:after="120"/>
        <w:rPr>
          <w:lang w:val="en-US"/>
        </w:rPr>
      </w:pPr>
      <w:r>
        <w:rPr>
          <w:lang w:val="en-US"/>
        </w:rPr>
        <w:t>__________________________________________________________________________________</w:t>
      </w:r>
    </w:p>
    <w:p w14:paraId="0A5E0BAA" w14:textId="77777777" w:rsidR="00FF12E3" w:rsidRDefault="00FF12E3" w:rsidP="00FF12E3">
      <w:pPr>
        <w:spacing w:after="240"/>
        <w:rPr>
          <w:lang w:val="en-US"/>
        </w:rPr>
      </w:pPr>
      <w:r>
        <w:rPr>
          <w:lang w:val="en-US"/>
        </w:rPr>
        <w:t>What is the relevance of this section/ update to my organisation’s stakeholders/ broader society?</w:t>
      </w:r>
    </w:p>
    <w:p w14:paraId="54F233BA" w14:textId="77777777" w:rsidR="00FF12E3" w:rsidRDefault="00FF12E3" w:rsidP="00FF12E3">
      <w:pPr>
        <w:spacing w:after="120"/>
        <w:rPr>
          <w:lang w:val="en-US"/>
        </w:rPr>
      </w:pPr>
      <w:r>
        <w:rPr>
          <w:lang w:val="en-US"/>
        </w:rPr>
        <w:t>__________________________________________________________________________________</w:t>
      </w:r>
    </w:p>
    <w:p w14:paraId="6AB73E89" w14:textId="77777777" w:rsidR="00FF12E3" w:rsidRPr="00963C83" w:rsidRDefault="00FF12E3" w:rsidP="00FF12E3">
      <w:pPr>
        <w:spacing w:after="120"/>
        <w:rPr>
          <w:lang w:val="en-US"/>
        </w:rPr>
      </w:pPr>
    </w:p>
    <w:p w14:paraId="12E6F10D" w14:textId="77777777" w:rsidR="00FF12E3" w:rsidRPr="005A49DE" w:rsidRDefault="00FF12E3" w:rsidP="00FF12E3">
      <w:pPr>
        <w:spacing w:after="120"/>
        <w:rPr>
          <w:b/>
          <w:i/>
          <w:lang w:val="en-US"/>
        </w:rPr>
      </w:pPr>
      <w:r w:rsidRPr="005A49DE">
        <w:rPr>
          <w:b/>
          <w:i/>
          <w:lang w:val="en-US"/>
        </w:rPr>
        <w:t>Now What?</w:t>
      </w:r>
      <w:r>
        <w:rPr>
          <w:b/>
          <w:i/>
          <w:lang w:val="en-US"/>
        </w:rPr>
        <w:t xml:space="preserve"> (Applying what you’ve learned)</w:t>
      </w:r>
    </w:p>
    <w:p w14:paraId="40BA4D0D" w14:textId="77777777" w:rsidR="00FF12E3" w:rsidRPr="00A061F4" w:rsidRDefault="00FF12E3" w:rsidP="00FF12E3">
      <w:pPr>
        <w:spacing w:after="120"/>
        <w:rPr>
          <w:u w:val="single"/>
          <w:lang w:val="en-US"/>
        </w:rPr>
      </w:pPr>
      <w:r w:rsidRPr="00A061F4">
        <w:rPr>
          <w:u w:val="single"/>
          <w:lang w:val="en-US"/>
        </w:rPr>
        <w:t xml:space="preserve">Personal change: </w:t>
      </w:r>
    </w:p>
    <w:p w14:paraId="462AB095" w14:textId="66C7B379" w:rsidR="00FF12E3" w:rsidRDefault="00FF12E3" w:rsidP="00FF12E3">
      <w:pPr>
        <w:spacing w:after="120"/>
        <w:rPr>
          <w:lang w:val="en-US"/>
        </w:rPr>
      </w:pPr>
      <w:r>
        <w:rPr>
          <w:lang w:val="en-US"/>
        </w:rPr>
        <w:t xml:space="preserve">What is the one thing you should START doing? </w:t>
      </w:r>
    </w:p>
    <w:p w14:paraId="163D0619" w14:textId="6195BE4E" w:rsidR="00FF12E3" w:rsidRDefault="00FF12E3" w:rsidP="00FF12E3">
      <w:pPr>
        <w:spacing w:after="120"/>
        <w:rPr>
          <w:lang w:val="en-US"/>
        </w:rPr>
      </w:pPr>
      <w:r>
        <w:rPr>
          <w:lang w:val="en-US"/>
        </w:rPr>
        <w:t>For example you could consider:</w:t>
      </w:r>
    </w:p>
    <w:p w14:paraId="435528DA" w14:textId="77777777" w:rsidR="00FF12E3" w:rsidRPr="000554BE" w:rsidRDefault="00FF12E3" w:rsidP="00FF12E3">
      <w:pPr>
        <w:pStyle w:val="ListParagraph"/>
        <w:numPr>
          <w:ilvl w:val="0"/>
          <w:numId w:val="24"/>
        </w:numPr>
        <w:spacing w:after="120" w:line="240" w:lineRule="auto"/>
        <w:contextualSpacing w:val="0"/>
        <w:rPr>
          <w:rFonts w:eastAsia="Times New Roman"/>
        </w:rPr>
      </w:pPr>
      <w:r w:rsidRPr="000554BE">
        <w:rPr>
          <w:rFonts w:eastAsia="Times New Roman"/>
          <w:lang w:val="en-US"/>
        </w:rPr>
        <w:t>Do I need to get an expert to aid me in the process?</w:t>
      </w:r>
    </w:p>
    <w:p w14:paraId="350CFFA0" w14:textId="77777777" w:rsidR="00FF12E3" w:rsidRPr="000554BE" w:rsidRDefault="00FF12E3" w:rsidP="00FF12E3">
      <w:pPr>
        <w:pStyle w:val="ListParagraph"/>
        <w:numPr>
          <w:ilvl w:val="0"/>
          <w:numId w:val="24"/>
        </w:numPr>
        <w:spacing w:after="120" w:line="240" w:lineRule="auto"/>
        <w:contextualSpacing w:val="0"/>
        <w:rPr>
          <w:rFonts w:eastAsia="Times New Roman"/>
        </w:rPr>
      </w:pPr>
      <w:r w:rsidRPr="000554BE">
        <w:rPr>
          <w:rFonts w:eastAsia="Times New Roman"/>
          <w:lang w:val="en-US"/>
        </w:rPr>
        <w:t>Do I need to obtain services from a service provider?</w:t>
      </w:r>
    </w:p>
    <w:p w14:paraId="4EB75B17" w14:textId="77777777" w:rsidR="00FF12E3" w:rsidRPr="000554BE" w:rsidRDefault="00FF12E3" w:rsidP="00FF12E3">
      <w:pPr>
        <w:pStyle w:val="ListParagraph"/>
        <w:numPr>
          <w:ilvl w:val="0"/>
          <w:numId w:val="24"/>
        </w:numPr>
        <w:spacing w:after="120" w:line="240" w:lineRule="auto"/>
        <w:contextualSpacing w:val="0"/>
        <w:rPr>
          <w:rFonts w:eastAsia="Times New Roman"/>
        </w:rPr>
      </w:pPr>
      <w:r w:rsidRPr="000554BE">
        <w:rPr>
          <w:rFonts w:eastAsia="Times New Roman"/>
          <w:lang w:val="en-US"/>
        </w:rPr>
        <w:t>Do I require further training on this topic?</w:t>
      </w:r>
    </w:p>
    <w:p w14:paraId="604BB6F9" w14:textId="77777777" w:rsidR="002D3928" w:rsidRDefault="002D3928" w:rsidP="00FF12E3">
      <w:pPr>
        <w:spacing w:after="120"/>
        <w:rPr>
          <w:lang w:val="en-US"/>
        </w:rPr>
      </w:pPr>
    </w:p>
    <w:p w14:paraId="6EC51B31" w14:textId="11CF7F1A" w:rsidR="00FF12E3" w:rsidRDefault="00FF12E3" w:rsidP="00FF12E3">
      <w:pPr>
        <w:spacing w:after="120"/>
        <w:rPr>
          <w:lang w:val="en-US"/>
        </w:rPr>
      </w:pPr>
      <w:r>
        <w:rPr>
          <w:lang w:val="en-US"/>
        </w:rPr>
        <w:t xml:space="preserve">What is the one thing you should STOP doing? </w:t>
      </w:r>
    </w:p>
    <w:p w14:paraId="1AB1298E" w14:textId="77777777" w:rsidR="00FF12E3" w:rsidRDefault="00FF12E3" w:rsidP="00FF12E3">
      <w:pPr>
        <w:spacing w:after="120"/>
        <w:rPr>
          <w:lang w:val="en-US"/>
        </w:rPr>
      </w:pPr>
      <w:r>
        <w:rPr>
          <w:lang w:val="en-US"/>
        </w:rPr>
        <w:t xml:space="preserve">What is the one thing you should CONTINUE doing? </w:t>
      </w:r>
    </w:p>
    <w:p w14:paraId="1993DEB7" w14:textId="77777777" w:rsidR="00FF12E3" w:rsidRDefault="00FF12E3" w:rsidP="00FF12E3">
      <w:pPr>
        <w:spacing w:after="120"/>
        <w:rPr>
          <w:lang w:val="en-US"/>
        </w:rPr>
      </w:pPr>
      <w:r>
        <w:rPr>
          <w:lang w:val="en-US"/>
        </w:rPr>
        <w:t>__________________________________________________________________________________</w:t>
      </w:r>
    </w:p>
    <w:p w14:paraId="58D3D9D0" w14:textId="77777777" w:rsidR="00FF12E3" w:rsidRDefault="00FF12E3" w:rsidP="00FF12E3">
      <w:pPr>
        <w:spacing w:after="120"/>
        <w:rPr>
          <w:lang w:val="en-US"/>
        </w:rPr>
      </w:pPr>
      <w:r>
        <w:rPr>
          <w:lang w:val="en-US"/>
        </w:rPr>
        <w:t>__________________________________________________________________________________</w:t>
      </w:r>
    </w:p>
    <w:p w14:paraId="007DF854" w14:textId="77777777" w:rsidR="002D3928" w:rsidRDefault="002D3928" w:rsidP="00FF12E3">
      <w:pPr>
        <w:spacing w:after="120"/>
        <w:rPr>
          <w:u w:val="single"/>
          <w:lang w:val="en-US"/>
        </w:rPr>
      </w:pPr>
    </w:p>
    <w:p w14:paraId="5257D767" w14:textId="54F61B31" w:rsidR="00FF12E3" w:rsidRDefault="00FF12E3" w:rsidP="00FF12E3">
      <w:pPr>
        <w:spacing w:after="120"/>
        <w:rPr>
          <w:u w:val="single"/>
          <w:lang w:val="en-US"/>
        </w:rPr>
      </w:pPr>
      <w:r>
        <w:rPr>
          <w:u w:val="single"/>
          <w:lang w:val="en-US"/>
        </w:rPr>
        <w:t>Organisational change:</w:t>
      </w:r>
    </w:p>
    <w:p w14:paraId="1ED02C45" w14:textId="77777777" w:rsidR="00FF12E3" w:rsidRPr="00FF12E3" w:rsidRDefault="00FF12E3" w:rsidP="00FF12E3">
      <w:pPr>
        <w:spacing w:after="120" w:line="240" w:lineRule="auto"/>
        <w:rPr>
          <w:rFonts w:eastAsia="Times New Roman"/>
        </w:rPr>
      </w:pPr>
      <w:r w:rsidRPr="00FF12E3">
        <w:rPr>
          <w:rFonts w:eastAsia="Times New Roman"/>
          <w:lang w:val="en-US"/>
        </w:rPr>
        <w:t>What processes, procedures and policies would my firm/ organisation need to change in order to comply with the changes just explained?</w:t>
      </w:r>
    </w:p>
    <w:p w14:paraId="13E5871F" w14:textId="77777777" w:rsidR="00FF12E3" w:rsidRDefault="00FF12E3" w:rsidP="00FF12E3">
      <w:pPr>
        <w:spacing w:after="120"/>
        <w:rPr>
          <w:lang w:val="en-US"/>
        </w:rPr>
      </w:pPr>
    </w:p>
    <w:p w14:paraId="677D6F80" w14:textId="77777777" w:rsidR="00FF12E3" w:rsidRDefault="00FF12E3" w:rsidP="00FF12E3">
      <w:pPr>
        <w:spacing w:after="120"/>
        <w:rPr>
          <w:lang w:val="en-US"/>
        </w:rPr>
      </w:pPr>
      <w:r>
        <w:rPr>
          <w:lang w:val="en-US"/>
        </w:rPr>
        <w:t>__________________________________________________________________________________</w:t>
      </w:r>
    </w:p>
    <w:p w14:paraId="522B6707" w14:textId="77777777" w:rsidR="00FF12E3" w:rsidRDefault="00FF12E3" w:rsidP="00FF12E3">
      <w:pPr>
        <w:spacing w:after="120"/>
        <w:rPr>
          <w:lang w:val="en-US"/>
        </w:rPr>
      </w:pPr>
      <w:r>
        <w:rPr>
          <w:lang w:val="en-US"/>
        </w:rPr>
        <w:t>__________________________________________________________________________________</w:t>
      </w:r>
    </w:p>
    <w:p w14:paraId="661C561A" w14:textId="77777777" w:rsidR="00FF12E3" w:rsidRDefault="00FF12E3" w:rsidP="00FF12E3">
      <w:pPr>
        <w:spacing w:after="120"/>
        <w:rPr>
          <w:lang w:val="en-US"/>
        </w:rPr>
      </w:pPr>
      <w:r>
        <w:rPr>
          <w:lang w:val="en-US"/>
        </w:rPr>
        <w:t>__________________________________________________________________________________</w:t>
      </w:r>
    </w:p>
    <w:p w14:paraId="68200620" w14:textId="77777777" w:rsidR="00FF12E3" w:rsidRDefault="00FF12E3" w:rsidP="00FF12E3">
      <w:pPr>
        <w:spacing w:after="120"/>
        <w:rPr>
          <w:lang w:val="en-US"/>
        </w:rPr>
      </w:pPr>
      <w:r>
        <w:rPr>
          <w:lang w:val="en-US"/>
        </w:rPr>
        <w:lastRenderedPageBreak/>
        <w:t>__________________________________________________________________________________</w:t>
      </w:r>
    </w:p>
    <w:p w14:paraId="2F97DBEF" w14:textId="77777777" w:rsidR="00FF12E3" w:rsidRDefault="00FF12E3" w:rsidP="00FF12E3">
      <w:pPr>
        <w:spacing w:after="120"/>
        <w:rPr>
          <w:lang w:val="en-US"/>
        </w:rPr>
      </w:pPr>
      <w:r>
        <w:rPr>
          <w:lang w:val="en-US"/>
        </w:rPr>
        <w:t>__________________________________________________________________________________</w:t>
      </w:r>
    </w:p>
    <w:p w14:paraId="78063E14" w14:textId="77777777" w:rsidR="002D3928" w:rsidRDefault="002D3928" w:rsidP="000554BE">
      <w:pPr>
        <w:spacing w:after="120"/>
        <w:rPr>
          <w:b/>
          <w:sz w:val="28"/>
          <w:lang w:val="en-US"/>
        </w:rPr>
      </w:pPr>
    </w:p>
    <w:p w14:paraId="5AB5CB8B" w14:textId="2D538446" w:rsidR="00963C83" w:rsidRDefault="00963C83" w:rsidP="000554BE">
      <w:pPr>
        <w:spacing w:after="120"/>
        <w:rPr>
          <w:b/>
          <w:i/>
          <w:sz w:val="28"/>
          <w:lang w:val="en-US"/>
        </w:rPr>
      </w:pPr>
      <w:r>
        <w:rPr>
          <w:b/>
          <w:sz w:val="28"/>
          <w:lang w:val="en-US"/>
        </w:rPr>
        <w:t>Registered Candidate Auditor (Presented by Saadiya Adam)</w:t>
      </w:r>
    </w:p>
    <w:p w14:paraId="18ED6E95" w14:textId="1CA919D6" w:rsidR="003D5C35" w:rsidRDefault="003D5C35" w:rsidP="003D5C35">
      <w:pPr>
        <w:pStyle w:val="ListParagraph"/>
        <w:numPr>
          <w:ilvl w:val="0"/>
          <w:numId w:val="12"/>
        </w:numPr>
        <w:spacing w:after="120"/>
        <w:rPr>
          <w:b/>
          <w:i/>
          <w:lang w:val="en-US"/>
        </w:rPr>
      </w:pPr>
      <w:r>
        <w:rPr>
          <w:b/>
          <w:i/>
          <w:lang w:val="en-US"/>
        </w:rPr>
        <w:t>IRBA board notice: Amendments to the IRBA Code</w:t>
      </w:r>
    </w:p>
    <w:p w14:paraId="1E50F964" w14:textId="64CC667C" w:rsidR="003D5C35" w:rsidRPr="003D5C35" w:rsidRDefault="00274122" w:rsidP="002D3928">
      <w:pPr>
        <w:spacing w:after="120"/>
        <w:ind w:firstLine="720"/>
        <w:rPr>
          <w:i/>
          <w:lang w:val="en-US"/>
        </w:rPr>
      </w:pPr>
      <w:hyperlink r:id="rId11" w:history="1">
        <w:r w:rsidR="002D3928" w:rsidRPr="009A0B9D">
          <w:rPr>
            <w:rStyle w:val="Hyperlink"/>
            <w:i/>
            <w:lang w:val="en-US"/>
          </w:rPr>
          <w:t>https://www.irba.co.za/upload/BN%2025%20of%202020.pdf</w:t>
        </w:r>
      </w:hyperlink>
    </w:p>
    <w:p w14:paraId="6A0849F3" w14:textId="26E55A69" w:rsidR="003D5C35" w:rsidRDefault="003D5C35" w:rsidP="003D5C35">
      <w:pPr>
        <w:pStyle w:val="ListParagraph"/>
        <w:numPr>
          <w:ilvl w:val="0"/>
          <w:numId w:val="12"/>
        </w:numPr>
        <w:spacing w:after="120"/>
        <w:rPr>
          <w:b/>
          <w:i/>
          <w:lang w:val="en-US"/>
        </w:rPr>
      </w:pPr>
      <w:r>
        <w:rPr>
          <w:b/>
          <w:i/>
          <w:lang w:val="en-US"/>
        </w:rPr>
        <w:t>Final amendments to the IRBA Code relating to registered Candidate Auditors</w:t>
      </w:r>
    </w:p>
    <w:p w14:paraId="47CA2EBC" w14:textId="3A37D208" w:rsidR="003D5C35" w:rsidRPr="003D5C35" w:rsidRDefault="00274122" w:rsidP="002D3928">
      <w:pPr>
        <w:spacing w:after="120"/>
        <w:ind w:left="720"/>
        <w:rPr>
          <w:i/>
          <w:lang w:val="en-US"/>
        </w:rPr>
      </w:pPr>
      <w:hyperlink r:id="rId12" w:history="1">
        <w:r w:rsidR="002D3928" w:rsidRPr="009A0B9D">
          <w:rPr>
            <w:rStyle w:val="Hyperlink"/>
            <w:i/>
            <w:lang w:val="en-US"/>
          </w:rPr>
          <w:t>https://www.irba.co.za/upload/Final%20Amend%20to%20IRBA%20Code%20of%20Prof%20Conduct%20relating%20to%20RCAs.pdf</w:t>
        </w:r>
      </w:hyperlink>
    </w:p>
    <w:p w14:paraId="79F6AB75" w14:textId="77777777" w:rsidR="003D5C35" w:rsidRPr="003D5C35" w:rsidRDefault="003D5C35" w:rsidP="003D5C35">
      <w:pPr>
        <w:spacing w:after="120"/>
        <w:rPr>
          <w:b/>
          <w:i/>
          <w:lang w:val="en-US"/>
        </w:rPr>
      </w:pPr>
    </w:p>
    <w:p w14:paraId="0B4E6A44" w14:textId="3A2AD9AC" w:rsidR="00963C83" w:rsidRPr="005A49DE" w:rsidRDefault="00963C83" w:rsidP="000554BE">
      <w:pPr>
        <w:spacing w:after="120"/>
        <w:rPr>
          <w:b/>
          <w:i/>
          <w:lang w:val="en-US"/>
        </w:rPr>
      </w:pPr>
      <w:r w:rsidRPr="005A49DE">
        <w:rPr>
          <w:b/>
          <w:i/>
          <w:lang w:val="en-US"/>
        </w:rPr>
        <w:t>What?</w:t>
      </w:r>
    </w:p>
    <w:p w14:paraId="5A4F7337" w14:textId="77777777" w:rsidR="000356B0" w:rsidRDefault="000356B0" w:rsidP="000554BE">
      <w:pPr>
        <w:spacing w:after="120"/>
        <w:rPr>
          <w:lang w:val="en-US"/>
        </w:rPr>
      </w:pPr>
      <w:r>
        <w:rPr>
          <w:lang w:val="en-US"/>
        </w:rPr>
        <w:t>List 5 key learnings</w:t>
      </w:r>
    </w:p>
    <w:p w14:paraId="3503EDE2" w14:textId="77777777" w:rsidR="000356B0" w:rsidRPr="000356B0" w:rsidRDefault="000356B0" w:rsidP="000554BE">
      <w:pPr>
        <w:pStyle w:val="ListParagraph"/>
        <w:numPr>
          <w:ilvl w:val="0"/>
          <w:numId w:val="16"/>
        </w:numPr>
        <w:spacing w:after="120"/>
        <w:contextualSpacing w:val="0"/>
        <w:rPr>
          <w:lang w:val="en-US"/>
        </w:rPr>
      </w:pPr>
      <w:r w:rsidRPr="000356B0">
        <w:rPr>
          <w:lang w:val="en-US"/>
        </w:rPr>
        <w:t>From when is this change effective? _____________________________________________</w:t>
      </w:r>
    </w:p>
    <w:p w14:paraId="72C9B5F7" w14:textId="77777777" w:rsidR="000356B0" w:rsidRDefault="000356B0" w:rsidP="000554BE">
      <w:pPr>
        <w:pStyle w:val="ListParagraph"/>
        <w:numPr>
          <w:ilvl w:val="0"/>
          <w:numId w:val="16"/>
        </w:numPr>
        <w:spacing w:after="120"/>
        <w:contextualSpacing w:val="0"/>
        <w:rPr>
          <w:lang w:val="en-US"/>
        </w:rPr>
      </w:pPr>
      <w:r w:rsidRPr="000356B0">
        <w:rPr>
          <w:lang w:val="en-US"/>
        </w:rPr>
        <w:t>________________</w:t>
      </w:r>
      <w:r>
        <w:rPr>
          <w:lang w:val="en-US"/>
        </w:rPr>
        <w:t>_</w:t>
      </w:r>
      <w:r w:rsidRPr="000356B0">
        <w:rPr>
          <w:lang w:val="en-US"/>
        </w:rPr>
        <w:t>______________________________________________</w:t>
      </w:r>
      <w:r>
        <w:rPr>
          <w:lang w:val="en-US"/>
        </w:rPr>
        <w:t>____________</w:t>
      </w:r>
    </w:p>
    <w:p w14:paraId="3F56ADC8" w14:textId="77777777" w:rsidR="000356B0" w:rsidRDefault="000356B0" w:rsidP="000554BE">
      <w:pPr>
        <w:pStyle w:val="ListParagraph"/>
        <w:numPr>
          <w:ilvl w:val="0"/>
          <w:numId w:val="16"/>
        </w:numPr>
        <w:spacing w:after="120"/>
        <w:contextualSpacing w:val="0"/>
        <w:rPr>
          <w:lang w:val="en-US"/>
        </w:rPr>
      </w:pPr>
      <w:r w:rsidRPr="000356B0">
        <w:rPr>
          <w:lang w:val="en-US"/>
        </w:rPr>
        <w:t>___________________________________________</w:t>
      </w:r>
      <w:r>
        <w:rPr>
          <w:lang w:val="en-US"/>
        </w:rPr>
        <w:t>________________________________</w:t>
      </w:r>
    </w:p>
    <w:p w14:paraId="7B559E9B" w14:textId="77777777" w:rsidR="000356B0" w:rsidRDefault="000356B0" w:rsidP="000554BE">
      <w:pPr>
        <w:pStyle w:val="ListParagraph"/>
        <w:numPr>
          <w:ilvl w:val="0"/>
          <w:numId w:val="16"/>
        </w:numPr>
        <w:spacing w:after="120"/>
        <w:contextualSpacing w:val="0"/>
        <w:rPr>
          <w:lang w:val="en-US"/>
        </w:rPr>
      </w:pPr>
      <w:r w:rsidRPr="000356B0">
        <w:rPr>
          <w:lang w:val="en-US"/>
        </w:rPr>
        <w:t>_____________________</w:t>
      </w:r>
      <w:r>
        <w:rPr>
          <w:lang w:val="en-US"/>
        </w:rPr>
        <w:t>_</w:t>
      </w:r>
      <w:r w:rsidRPr="000356B0">
        <w:rPr>
          <w:lang w:val="en-US"/>
        </w:rPr>
        <w:t>______________________</w:t>
      </w:r>
      <w:r>
        <w:rPr>
          <w:lang w:val="en-US"/>
        </w:rPr>
        <w:t>_______________________________</w:t>
      </w:r>
    </w:p>
    <w:p w14:paraId="1EB28F0E" w14:textId="77777777" w:rsidR="000356B0" w:rsidRPr="000356B0" w:rsidRDefault="000356B0" w:rsidP="000554BE">
      <w:pPr>
        <w:pStyle w:val="ListParagraph"/>
        <w:numPr>
          <w:ilvl w:val="0"/>
          <w:numId w:val="16"/>
        </w:numPr>
        <w:spacing w:after="120"/>
        <w:contextualSpacing w:val="0"/>
        <w:rPr>
          <w:lang w:val="en-US"/>
        </w:rPr>
      </w:pPr>
      <w:r w:rsidRPr="000356B0">
        <w:rPr>
          <w:lang w:val="en-US"/>
        </w:rPr>
        <w:t>___________________________________________________________________________</w:t>
      </w:r>
    </w:p>
    <w:p w14:paraId="4B236E6A" w14:textId="77777777" w:rsidR="00FF12E3" w:rsidRDefault="00FF12E3" w:rsidP="000554BE">
      <w:pPr>
        <w:spacing w:after="120"/>
        <w:rPr>
          <w:b/>
          <w:i/>
          <w:lang w:val="en-US"/>
        </w:rPr>
      </w:pPr>
    </w:p>
    <w:p w14:paraId="4B9F6C4F" w14:textId="77777777" w:rsidR="00FF12E3" w:rsidRPr="005A49DE" w:rsidRDefault="00FF12E3" w:rsidP="00FF12E3">
      <w:pPr>
        <w:spacing w:after="120"/>
        <w:rPr>
          <w:b/>
          <w:i/>
          <w:lang w:val="en-US"/>
        </w:rPr>
      </w:pPr>
      <w:r w:rsidRPr="005A49DE">
        <w:rPr>
          <w:b/>
          <w:i/>
          <w:lang w:val="en-US"/>
        </w:rPr>
        <w:t>So What?</w:t>
      </w:r>
      <w:r>
        <w:rPr>
          <w:b/>
          <w:i/>
          <w:lang w:val="en-US"/>
        </w:rPr>
        <w:t xml:space="preserve"> (Relevance and Fit)</w:t>
      </w:r>
    </w:p>
    <w:p w14:paraId="3E0AFF7F" w14:textId="77777777" w:rsidR="00FF12E3" w:rsidRDefault="00FF12E3" w:rsidP="00FF12E3">
      <w:pPr>
        <w:spacing w:after="240"/>
        <w:rPr>
          <w:lang w:val="en-US"/>
        </w:rPr>
      </w:pPr>
      <w:r>
        <w:rPr>
          <w:lang w:val="en-US"/>
        </w:rPr>
        <w:t xml:space="preserve">What is the relevance of this section/ update to my daily role? </w:t>
      </w:r>
    </w:p>
    <w:p w14:paraId="46F87B16" w14:textId="77777777" w:rsidR="00FF12E3" w:rsidRDefault="00FF12E3" w:rsidP="00FF12E3">
      <w:pPr>
        <w:spacing w:after="240"/>
        <w:rPr>
          <w:lang w:val="en-US"/>
        </w:rPr>
      </w:pPr>
      <w:r>
        <w:rPr>
          <w:lang w:val="en-US"/>
        </w:rPr>
        <w:t>__________________________________________________________________________________</w:t>
      </w:r>
    </w:p>
    <w:p w14:paraId="4596CD90" w14:textId="0D00FA41" w:rsidR="00FF12E3" w:rsidRDefault="00FF12E3" w:rsidP="00FF12E3">
      <w:pPr>
        <w:spacing w:after="240"/>
        <w:rPr>
          <w:lang w:val="en-US"/>
        </w:rPr>
      </w:pPr>
      <w:r>
        <w:rPr>
          <w:lang w:val="en-US"/>
        </w:rPr>
        <w:t xml:space="preserve">What is the relevance of this section/ update to my </w:t>
      </w:r>
      <w:r w:rsidR="002D3928">
        <w:rPr>
          <w:lang w:val="en-US"/>
        </w:rPr>
        <w:t>organisation</w:t>
      </w:r>
      <w:r>
        <w:rPr>
          <w:lang w:val="en-US"/>
        </w:rPr>
        <w:t>?</w:t>
      </w:r>
    </w:p>
    <w:p w14:paraId="4558ED98" w14:textId="77777777" w:rsidR="00FF12E3" w:rsidRDefault="00FF12E3" w:rsidP="00FF12E3">
      <w:pPr>
        <w:spacing w:after="120"/>
        <w:rPr>
          <w:lang w:val="en-US"/>
        </w:rPr>
      </w:pPr>
      <w:r>
        <w:rPr>
          <w:lang w:val="en-US"/>
        </w:rPr>
        <w:t>__________________________________________________________________________________</w:t>
      </w:r>
    </w:p>
    <w:p w14:paraId="7F9FC9B7" w14:textId="77777777" w:rsidR="00FF12E3" w:rsidRDefault="00FF12E3" w:rsidP="00FF12E3">
      <w:pPr>
        <w:spacing w:after="240"/>
        <w:rPr>
          <w:lang w:val="en-US"/>
        </w:rPr>
      </w:pPr>
      <w:r>
        <w:rPr>
          <w:lang w:val="en-US"/>
        </w:rPr>
        <w:t>What is the relevance of this section/ update to my clients?</w:t>
      </w:r>
    </w:p>
    <w:p w14:paraId="300A6818" w14:textId="77777777" w:rsidR="00FF12E3" w:rsidRDefault="00FF12E3" w:rsidP="00FF12E3">
      <w:pPr>
        <w:spacing w:after="120"/>
        <w:rPr>
          <w:lang w:val="en-US"/>
        </w:rPr>
      </w:pPr>
      <w:r>
        <w:rPr>
          <w:lang w:val="en-US"/>
        </w:rPr>
        <w:t>__________________________________________________________________________________</w:t>
      </w:r>
    </w:p>
    <w:p w14:paraId="1A4828E1" w14:textId="77777777" w:rsidR="00FF12E3" w:rsidRDefault="00FF12E3" w:rsidP="00FF12E3">
      <w:pPr>
        <w:spacing w:after="240"/>
        <w:rPr>
          <w:lang w:val="en-US"/>
        </w:rPr>
      </w:pPr>
      <w:r>
        <w:rPr>
          <w:lang w:val="en-US"/>
        </w:rPr>
        <w:t>What is the relevance of this section/ update to my organisation’s stakeholders/ broader society?</w:t>
      </w:r>
    </w:p>
    <w:p w14:paraId="47806C99" w14:textId="77777777" w:rsidR="00FF12E3" w:rsidRDefault="00FF12E3" w:rsidP="00FF12E3">
      <w:pPr>
        <w:spacing w:after="120"/>
        <w:rPr>
          <w:lang w:val="en-US"/>
        </w:rPr>
      </w:pPr>
      <w:r>
        <w:rPr>
          <w:lang w:val="en-US"/>
        </w:rPr>
        <w:t>__________________________________________________________________________________</w:t>
      </w:r>
    </w:p>
    <w:p w14:paraId="7AD38BD1" w14:textId="76A7373E" w:rsidR="00963C83" w:rsidRDefault="00963C83" w:rsidP="000554BE">
      <w:pPr>
        <w:spacing w:after="120"/>
        <w:rPr>
          <w:lang w:val="en-US"/>
        </w:rPr>
      </w:pPr>
    </w:p>
    <w:p w14:paraId="2330E4D0" w14:textId="1D84FEBE" w:rsidR="00FF12E3" w:rsidRPr="005A49DE" w:rsidRDefault="00FF12E3" w:rsidP="00FF12E3">
      <w:pPr>
        <w:spacing w:after="120"/>
        <w:rPr>
          <w:b/>
          <w:i/>
          <w:lang w:val="en-US"/>
        </w:rPr>
      </w:pPr>
      <w:r w:rsidRPr="005A49DE">
        <w:rPr>
          <w:b/>
          <w:i/>
          <w:lang w:val="en-US"/>
        </w:rPr>
        <w:t>Now What?</w:t>
      </w:r>
      <w:r>
        <w:rPr>
          <w:b/>
          <w:i/>
          <w:lang w:val="en-US"/>
        </w:rPr>
        <w:t xml:space="preserve"> (Applying what you’ve learned)</w:t>
      </w:r>
    </w:p>
    <w:p w14:paraId="25C6BCA2" w14:textId="77777777" w:rsidR="00FF12E3" w:rsidRPr="00A061F4" w:rsidRDefault="00FF12E3" w:rsidP="00FF12E3">
      <w:pPr>
        <w:spacing w:after="120"/>
        <w:rPr>
          <w:u w:val="single"/>
          <w:lang w:val="en-US"/>
        </w:rPr>
      </w:pPr>
      <w:r w:rsidRPr="00A061F4">
        <w:rPr>
          <w:u w:val="single"/>
          <w:lang w:val="en-US"/>
        </w:rPr>
        <w:t xml:space="preserve">Personal change: </w:t>
      </w:r>
    </w:p>
    <w:p w14:paraId="543F5EC1" w14:textId="77777777" w:rsidR="00FF12E3" w:rsidRDefault="00FF12E3" w:rsidP="00FF12E3">
      <w:pPr>
        <w:spacing w:after="120"/>
        <w:rPr>
          <w:lang w:val="en-US"/>
        </w:rPr>
      </w:pPr>
      <w:r>
        <w:rPr>
          <w:lang w:val="en-US"/>
        </w:rPr>
        <w:t xml:space="preserve">What is the one thing you should START doing? </w:t>
      </w:r>
    </w:p>
    <w:p w14:paraId="1E22EC08" w14:textId="77777777" w:rsidR="00FF12E3" w:rsidRDefault="00FF12E3" w:rsidP="00FF12E3">
      <w:pPr>
        <w:spacing w:after="120"/>
        <w:rPr>
          <w:lang w:val="en-US"/>
        </w:rPr>
      </w:pPr>
      <w:r>
        <w:rPr>
          <w:lang w:val="en-US"/>
        </w:rPr>
        <w:t xml:space="preserve">What is the one thing you should STOP doing? </w:t>
      </w:r>
    </w:p>
    <w:p w14:paraId="3CC5A12F" w14:textId="77777777" w:rsidR="00FF12E3" w:rsidRDefault="00FF12E3" w:rsidP="00FF12E3">
      <w:pPr>
        <w:spacing w:after="120"/>
        <w:rPr>
          <w:lang w:val="en-US"/>
        </w:rPr>
      </w:pPr>
      <w:r>
        <w:rPr>
          <w:lang w:val="en-US"/>
        </w:rPr>
        <w:lastRenderedPageBreak/>
        <w:t xml:space="preserve">What is the one thing you should CONTINUE doing? </w:t>
      </w:r>
    </w:p>
    <w:p w14:paraId="04C55D59" w14:textId="77777777" w:rsidR="00FF12E3" w:rsidRDefault="00FF12E3" w:rsidP="00FF12E3">
      <w:pPr>
        <w:spacing w:after="120"/>
        <w:rPr>
          <w:lang w:val="en-US"/>
        </w:rPr>
      </w:pPr>
      <w:r>
        <w:rPr>
          <w:lang w:val="en-US"/>
        </w:rPr>
        <w:t>__________________________________________________________________________________</w:t>
      </w:r>
    </w:p>
    <w:p w14:paraId="229AC792" w14:textId="77777777" w:rsidR="00FF12E3" w:rsidRDefault="00FF12E3" w:rsidP="00FF12E3">
      <w:pPr>
        <w:spacing w:after="120"/>
        <w:rPr>
          <w:lang w:val="en-US"/>
        </w:rPr>
      </w:pPr>
      <w:r>
        <w:rPr>
          <w:lang w:val="en-US"/>
        </w:rPr>
        <w:t>__________________________________________________________________________________</w:t>
      </w:r>
    </w:p>
    <w:p w14:paraId="08A02565" w14:textId="77777777" w:rsidR="002D3928" w:rsidRDefault="002D3928" w:rsidP="00FF12E3">
      <w:pPr>
        <w:spacing w:after="120"/>
        <w:rPr>
          <w:u w:val="single"/>
          <w:lang w:val="en-US"/>
        </w:rPr>
      </w:pPr>
    </w:p>
    <w:p w14:paraId="26E6F446" w14:textId="756040BA" w:rsidR="00FF12E3" w:rsidRDefault="00FF12E3" w:rsidP="00FF12E3">
      <w:pPr>
        <w:spacing w:after="120"/>
        <w:rPr>
          <w:u w:val="single"/>
          <w:lang w:val="en-US"/>
        </w:rPr>
      </w:pPr>
      <w:r>
        <w:rPr>
          <w:u w:val="single"/>
          <w:lang w:val="en-US"/>
        </w:rPr>
        <w:t>Organisational change:</w:t>
      </w:r>
    </w:p>
    <w:p w14:paraId="0535D8CE" w14:textId="3A0BE9C5" w:rsidR="00FF12E3" w:rsidRDefault="00FF12E3" w:rsidP="00FF12E3">
      <w:pPr>
        <w:spacing w:after="120"/>
        <w:rPr>
          <w:lang w:val="en-US"/>
        </w:rPr>
      </w:pPr>
      <w:r>
        <w:rPr>
          <w:lang w:val="en-US"/>
        </w:rPr>
        <w:t xml:space="preserve">What changes in the </w:t>
      </w:r>
      <w:r w:rsidR="002D3928">
        <w:rPr>
          <w:lang w:val="en-US"/>
        </w:rPr>
        <w:t>organisation</w:t>
      </w:r>
      <w:r>
        <w:rPr>
          <w:lang w:val="en-US"/>
        </w:rPr>
        <w:t>al policies/ procedures are needed for this change to be implemented?</w:t>
      </w:r>
    </w:p>
    <w:p w14:paraId="72AD8158" w14:textId="77777777" w:rsidR="00FF12E3" w:rsidRDefault="00FF12E3" w:rsidP="00FF12E3">
      <w:pPr>
        <w:spacing w:after="120"/>
        <w:rPr>
          <w:lang w:val="en-US"/>
        </w:rPr>
      </w:pPr>
      <w:r>
        <w:rPr>
          <w:lang w:val="en-US"/>
        </w:rPr>
        <w:t>__________________________________________________________________________________</w:t>
      </w:r>
    </w:p>
    <w:p w14:paraId="0547EEC1" w14:textId="77777777" w:rsidR="00FF12E3" w:rsidRDefault="00FF12E3" w:rsidP="00FF12E3">
      <w:pPr>
        <w:spacing w:after="120"/>
        <w:rPr>
          <w:lang w:val="en-US"/>
        </w:rPr>
      </w:pPr>
      <w:r>
        <w:rPr>
          <w:lang w:val="en-US"/>
        </w:rPr>
        <w:t>__________________________________________________________________________________</w:t>
      </w:r>
    </w:p>
    <w:p w14:paraId="1D1037C8" w14:textId="77777777" w:rsidR="002D3928" w:rsidRDefault="002D3928" w:rsidP="000554BE">
      <w:pPr>
        <w:spacing w:after="120"/>
        <w:rPr>
          <w:b/>
          <w:sz w:val="28"/>
          <w:lang w:val="en-US"/>
        </w:rPr>
      </w:pPr>
    </w:p>
    <w:p w14:paraId="20A7C6DD" w14:textId="7BAC539A" w:rsidR="00963C83" w:rsidRDefault="00963C83" w:rsidP="000554BE">
      <w:pPr>
        <w:spacing w:after="120"/>
        <w:rPr>
          <w:b/>
          <w:i/>
          <w:sz w:val="28"/>
          <w:lang w:val="en-US"/>
        </w:rPr>
      </w:pPr>
      <w:r>
        <w:rPr>
          <w:b/>
          <w:sz w:val="28"/>
          <w:lang w:val="en-US"/>
        </w:rPr>
        <w:t>Second Opinions (Presented by Saadiya Adam)</w:t>
      </w:r>
    </w:p>
    <w:p w14:paraId="3BE8F339" w14:textId="1A7CCF1B" w:rsidR="005872CD" w:rsidRPr="005872CD" w:rsidRDefault="005872CD" w:rsidP="005872CD">
      <w:pPr>
        <w:pStyle w:val="ListParagraph"/>
        <w:numPr>
          <w:ilvl w:val="0"/>
          <w:numId w:val="12"/>
        </w:numPr>
        <w:spacing w:after="120"/>
      </w:pPr>
      <w:r>
        <w:rPr>
          <w:b/>
          <w:i/>
          <w:lang w:val="en-US"/>
        </w:rPr>
        <w:t xml:space="preserve">IRBA publication: </w:t>
      </w:r>
      <w:r>
        <w:t>Final Amendments to the IRBA Code of Professional Conduct for Registered Auditors in respect of Second Opinions</w:t>
      </w:r>
    </w:p>
    <w:p w14:paraId="0E5737EB" w14:textId="34EF5DEB" w:rsidR="005872CD" w:rsidRDefault="00274122" w:rsidP="002D3928">
      <w:pPr>
        <w:spacing w:after="120"/>
        <w:ind w:firstLine="720"/>
        <w:rPr>
          <w:lang w:val="en-US"/>
        </w:rPr>
      </w:pPr>
      <w:hyperlink r:id="rId13" w:history="1">
        <w:r w:rsidR="002D3928" w:rsidRPr="009A0B9D">
          <w:rPr>
            <w:rStyle w:val="Hyperlink"/>
            <w:lang w:val="en-US"/>
          </w:rPr>
          <w:t>https://www.irba.co.za/upload/report_files/30.-Second-Opinions.pdf</w:t>
        </w:r>
      </w:hyperlink>
      <w:r w:rsidR="005872CD">
        <w:rPr>
          <w:lang w:val="en-US"/>
        </w:rPr>
        <w:t xml:space="preserve"> </w:t>
      </w:r>
    </w:p>
    <w:p w14:paraId="5F84E287" w14:textId="6D5FC6B6" w:rsidR="000356B0" w:rsidRDefault="000356B0" w:rsidP="000554BE">
      <w:pPr>
        <w:spacing w:after="120"/>
        <w:rPr>
          <w:lang w:val="en-US"/>
        </w:rPr>
      </w:pPr>
      <w:r>
        <w:rPr>
          <w:lang w:val="en-US"/>
        </w:rPr>
        <w:t>List 5 key learnings</w:t>
      </w:r>
    </w:p>
    <w:p w14:paraId="07F33182" w14:textId="77777777" w:rsidR="000356B0" w:rsidRPr="000356B0" w:rsidRDefault="000356B0" w:rsidP="000554BE">
      <w:pPr>
        <w:pStyle w:val="ListParagraph"/>
        <w:numPr>
          <w:ilvl w:val="0"/>
          <w:numId w:val="17"/>
        </w:numPr>
        <w:spacing w:after="120"/>
        <w:contextualSpacing w:val="0"/>
        <w:rPr>
          <w:lang w:val="en-US"/>
        </w:rPr>
      </w:pPr>
      <w:r w:rsidRPr="000356B0">
        <w:rPr>
          <w:lang w:val="en-US"/>
        </w:rPr>
        <w:t>From when is this change effective? _____________________________________________</w:t>
      </w:r>
    </w:p>
    <w:p w14:paraId="17BF0140" w14:textId="77777777" w:rsidR="000356B0" w:rsidRDefault="000356B0" w:rsidP="000554BE">
      <w:pPr>
        <w:pStyle w:val="ListParagraph"/>
        <w:numPr>
          <w:ilvl w:val="0"/>
          <w:numId w:val="17"/>
        </w:numPr>
        <w:spacing w:after="120"/>
        <w:contextualSpacing w:val="0"/>
        <w:rPr>
          <w:lang w:val="en-US"/>
        </w:rPr>
      </w:pPr>
      <w:r w:rsidRPr="000356B0">
        <w:rPr>
          <w:lang w:val="en-US"/>
        </w:rPr>
        <w:t>________________</w:t>
      </w:r>
      <w:r>
        <w:rPr>
          <w:lang w:val="en-US"/>
        </w:rPr>
        <w:t>_</w:t>
      </w:r>
      <w:r w:rsidRPr="000356B0">
        <w:rPr>
          <w:lang w:val="en-US"/>
        </w:rPr>
        <w:t>______________________________________________</w:t>
      </w:r>
      <w:r>
        <w:rPr>
          <w:lang w:val="en-US"/>
        </w:rPr>
        <w:t>____________</w:t>
      </w:r>
    </w:p>
    <w:p w14:paraId="159FB07F" w14:textId="77777777" w:rsidR="000356B0" w:rsidRDefault="000356B0" w:rsidP="000554BE">
      <w:pPr>
        <w:pStyle w:val="ListParagraph"/>
        <w:numPr>
          <w:ilvl w:val="0"/>
          <w:numId w:val="17"/>
        </w:numPr>
        <w:spacing w:after="120"/>
        <w:contextualSpacing w:val="0"/>
        <w:rPr>
          <w:lang w:val="en-US"/>
        </w:rPr>
      </w:pPr>
      <w:r w:rsidRPr="000356B0">
        <w:rPr>
          <w:lang w:val="en-US"/>
        </w:rPr>
        <w:t>___________________________________________</w:t>
      </w:r>
      <w:r>
        <w:rPr>
          <w:lang w:val="en-US"/>
        </w:rPr>
        <w:t>________________________________</w:t>
      </w:r>
    </w:p>
    <w:p w14:paraId="2A42AD1D" w14:textId="77777777" w:rsidR="000356B0" w:rsidRDefault="000356B0" w:rsidP="000554BE">
      <w:pPr>
        <w:pStyle w:val="ListParagraph"/>
        <w:numPr>
          <w:ilvl w:val="0"/>
          <w:numId w:val="17"/>
        </w:numPr>
        <w:spacing w:after="120"/>
        <w:contextualSpacing w:val="0"/>
        <w:rPr>
          <w:lang w:val="en-US"/>
        </w:rPr>
      </w:pPr>
      <w:r w:rsidRPr="000356B0">
        <w:rPr>
          <w:lang w:val="en-US"/>
        </w:rPr>
        <w:t>_____________________</w:t>
      </w:r>
      <w:r>
        <w:rPr>
          <w:lang w:val="en-US"/>
        </w:rPr>
        <w:t>_</w:t>
      </w:r>
      <w:r w:rsidRPr="000356B0">
        <w:rPr>
          <w:lang w:val="en-US"/>
        </w:rPr>
        <w:t>______________________</w:t>
      </w:r>
      <w:r>
        <w:rPr>
          <w:lang w:val="en-US"/>
        </w:rPr>
        <w:t>_______________________________</w:t>
      </w:r>
    </w:p>
    <w:p w14:paraId="5AF7F51F" w14:textId="77777777" w:rsidR="000356B0" w:rsidRPr="000356B0" w:rsidRDefault="000356B0" w:rsidP="000554BE">
      <w:pPr>
        <w:pStyle w:val="ListParagraph"/>
        <w:numPr>
          <w:ilvl w:val="0"/>
          <w:numId w:val="17"/>
        </w:numPr>
        <w:spacing w:after="120"/>
        <w:contextualSpacing w:val="0"/>
        <w:rPr>
          <w:lang w:val="en-US"/>
        </w:rPr>
      </w:pPr>
      <w:r w:rsidRPr="000356B0">
        <w:rPr>
          <w:lang w:val="en-US"/>
        </w:rPr>
        <w:t>_____</w:t>
      </w:r>
      <w:r w:rsidR="000554BE">
        <w:rPr>
          <w:lang w:val="en-US"/>
        </w:rPr>
        <w:t>_</w:t>
      </w:r>
      <w:r w:rsidRPr="000356B0">
        <w:rPr>
          <w:lang w:val="en-US"/>
        </w:rPr>
        <w:t>_____________________________________________________________________</w:t>
      </w:r>
    </w:p>
    <w:p w14:paraId="2D1BD71A" w14:textId="77777777" w:rsidR="00FF12E3" w:rsidRDefault="00FF12E3" w:rsidP="000554BE">
      <w:pPr>
        <w:spacing w:after="120"/>
        <w:rPr>
          <w:b/>
          <w:i/>
          <w:lang w:val="en-US"/>
        </w:rPr>
      </w:pPr>
    </w:p>
    <w:p w14:paraId="7B3B9564" w14:textId="1A883801" w:rsidR="00FF12E3" w:rsidRPr="005A49DE" w:rsidRDefault="00FF12E3" w:rsidP="00FF12E3">
      <w:pPr>
        <w:spacing w:after="120"/>
        <w:rPr>
          <w:b/>
          <w:i/>
          <w:lang w:val="en-US"/>
        </w:rPr>
      </w:pPr>
      <w:r w:rsidRPr="005A49DE">
        <w:rPr>
          <w:b/>
          <w:i/>
          <w:lang w:val="en-US"/>
        </w:rPr>
        <w:t>So What?</w:t>
      </w:r>
      <w:r>
        <w:rPr>
          <w:b/>
          <w:i/>
          <w:lang w:val="en-US"/>
        </w:rPr>
        <w:t xml:space="preserve"> (Relevance and Fit)</w:t>
      </w:r>
    </w:p>
    <w:p w14:paraId="37DF0D7F" w14:textId="77777777" w:rsidR="00FF12E3" w:rsidRDefault="00FF12E3" w:rsidP="00FF12E3">
      <w:pPr>
        <w:spacing w:after="240"/>
        <w:rPr>
          <w:lang w:val="en-US"/>
        </w:rPr>
      </w:pPr>
      <w:r>
        <w:rPr>
          <w:lang w:val="en-US"/>
        </w:rPr>
        <w:t xml:space="preserve">What is the relevance of this section/ update to my daily role? </w:t>
      </w:r>
    </w:p>
    <w:p w14:paraId="031597D5" w14:textId="77777777" w:rsidR="00FF12E3" w:rsidRDefault="00FF12E3" w:rsidP="00FF12E3">
      <w:pPr>
        <w:spacing w:after="240"/>
        <w:rPr>
          <w:lang w:val="en-US"/>
        </w:rPr>
      </w:pPr>
      <w:r>
        <w:rPr>
          <w:lang w:val="en-US"/>
        </w:rPr>
        <w:t>__________________________________________________________________________________</w:t>
      </w:r>
    </w:p>
    <w:p w14:paraId="6E6E7FEC" w14:textId="1238A3D7" w:rsidR="00FF12E3" w:rsidRDefault="00FF12E3" w:rsidP="00FF12E3">
      <w:pPr>
        <w:spacing w:after="240"/>
        <w:rPr>
          <w:lang w:val="en-US"/>
        </w:rPr>
      </w:pPr>
      <w:r>
        <w:rPr>
          <w:lang w:val="en-US"/>
        </w:rPr>
        <w:t xml:space="preserve">What is the relevance of this section/ update to my </w:t>
      </w:r>
      <w:r w:rsidR="002D3928">
        <w:rPr>
          <w:lang w:val="en-US"/>
        </w:rPr>
        <w:t>organisation</w:t>
      </w:r>
      <w:r>
        <w:rPr>
          <w:lang w:val="en-US"/>
        </w:rPr>
        <w:t>?</w:t>
      </w:r>
    </w:p>
    <w:p w14:paraId="202E6DC2" w14:textId="77777777" w:rsidR="00FF12E3" w:rsidRDefault="00FF12E3" w:rsidP="00FF12E3">
      <w:pPr>
        <w:spacing w:after="120"/>
        <w:rPr>
          <w:lang w:val="en-US"/>
        </w:rPr>
      </w:pPr>
      <w:r>
        <w:rPr>
          <w:lang w:val="en-US"/>
        </w:rPr>
        <w:t>__________________________________________________________________________________</w:t>
      </w:r>
    </w:p>
    <w:p w14:paraId="303580F9" w14:textId="77777777" w:rsidR="00FF12E3" w:rsidRDefault="00FF12E3" w:rsidP="00FF12E3">
      <w:pPr>
        <w:spacing w:after="240"/>
        <w:rPr>
          <w:lang w:val="en-US"/>
        </w:rPr>
      </w:pPr>
      <w:r>
        <w:rPr>
          <w:lang w:val="en-US"/>
        </w:rPr>
        <w:t>What is the relevance of this section/ update to my clients?</w:t>
      </w:r>
    </w:p>
    <w:p w14:paraId="0FA18D9A" w14:textId="77777777" w:rsidR="00FF12E3" w:rsidRDefault="00FF12E3" w:rsidP="00FF12E3">
      <w:pPr>
        <w:spacing w:after="120"/>
        <w:rPr>
          <w:lang w:val="en-US"/>
        </w:rPr>
      </w:pPr>
      <w:r>
        <w:rPr>
          <w:lang w:val="en-US"/>
        </w:rPr>
        <w:t>__________________________________________________________________________________</w:t>
      </w:r>
    </w:p>
    <w:p w14:paraId="43C208D0" w14:textId="77777777" w:rsidR="00FF12E3" w:rsidRDefault="00FF12E3" w:rsidP="00FF12E3">
      <w:pPr>
        <w:spacing w:after="240"/>
        <w:rPr>
          <w:lang w:val="en-US"/>
        </w:rPr>
      </w:pPr>
      <w:r>
        <w:rPr>
          <w:lang w:val="en-US"/>
        </w:rPr>
        <w:t>What is the relevance of this section/ update to my organisation’s stakeholders/ broader society?</w:t>
      </w:r>
    </w:p>
    <w:p w14:paraId="05D8F26D" w14:textId="77777777" w:rsidR="00FF12E3" w:rsidRDefault="00FF12E3" w:rsidP="00FF12E3">
      <w:pPr>
        <w:spacing w:after="120"/>
        <w:rPr>
          <w:lang w:val="en-US"/>
        </w:rPr>
      </w:pPr>
      <w:r>
        <w:rPr>
          <w:lang w:val="en-US"/>
        </w:rPr>
        <w:t>__________________________________________________________________________________</w:t>
      </w:r>
    </w:p>
    <w:p w14:paraId="6ED8F16C" w14:textId="77777777" w:rsidR="00FF12E3" w:rsidRDefault="00FF12E3" w:rsidP="00FF12E3">
      <w:pPr>
        <w:spacing w:after="120"/>
        <w:rPr>
          <w:lang w:val="en-US"/>
        </w:rPr>
      </w:pPr>
    </w:p>
    <w:p w14:paraId="43797CE4" w14:textId="77777777" w:rsidR="0066411E" w:rsidRDefault="0066411E" w:rsidP="00FF12E3">
      <w:pPr>
        <w:spacing w:after="120"/>
        <w:rPr>
          <w:b/>
          <w:i/>
          <w:lang w:val="en-US"/>
        </w:rPr>
      </w:pPr>
    </w:p>
    <w:p w14:paraId="13B2B46C" w14:textId="42DA158C" w:rsidR="00FF12E3" w:rsidRPr="005A49DE" w:rsidRDefault="00FF12E3" w:rsidP="00FF12E3">
      <w:pPr>
        <w:spacing w:after="120"/>
        <w:rPr>
          <w:b/>
          <w:i/>
          <w:lang w:val="en-US"/>
        </w:rPr>
      </w:pPr>
      <w:r w:rsidRPr="005A49DE">
        <w:rPr>
          <w:b/>
          <w:i/>
          <w:lang w:val="en-US"/>
        </w:rPr>
        <w:lastRenderedPageBreak/>
        <w:t>Now What?</w:t>
      </w:r>
      <w:r>
        <w:rPr>
          <w:b/>
          <w:i/>
          <w:lang w:val="en-US"/>
        </w:rPr>
        <w:t xml:space="preserve"> (Applying what you’ve learned)</w:t>
      </w:r>
    </w:p>
    <w:p w14:paraId="49C05432" w14:textId="77777777" w:rsidR="00FF12E3" w:rsidRPr="00A061F4" w:rsidRDefault="00FF12E3" w:rsidP="00FF12E3">
      <w:pPr>
        <w:spacing w:after="120"/>
        <w:rPr>
          <w:u w:val="single"/>
          <w:lang w:val="en-US"/>
        </w:rPr>
      </w:pPr>
      <w:r w:rsidRPr="00A061F4">
        <w:rPr>
          <w:u w:val="single"/>
          <w:lang w:val="en-US"/>
        </w:rPr>
        <w:t xml:space="preserve">Personal change: </w:t>
      </w:r>
    </w:p>
    <w:p w14:paraId="726AEE82" w14:textId="77777777" w:rsidR="00FF12E3" w:rsidRDefault="00FF12E3" w:rsidP="00FF12E3">
      <w:pPr>
        <w:spacing w:after="120"/>
        <w:rPr>
          <w:lang w:val="en-US"/>
        </w:rPr>
      </w:pPr>
      <w:r>
        <w:rPr>
          <w:lang w:val="en-US"/>
        </w:rPr>
        <w:t xml:space="preserve">What is the one thing you should START doing? </w:t>
      </w:r>
    </w:p>
    <w:p w14:paraId="0B4CE418" w14:textId="77777777" w:rsidR="00FF12E3" w:rsidRDefault="00FF12E3" w:rsidP="00FF12E3">
      <w:pPr>
        <w:spacing w:after="120"/>
        <w:rPr>
          <w:lang w:val="en-US"/>
        </w:rPr>
      </w:pPr>
      <w:r>
        <w:rPr>
          <w:lang w:val="en-US"/>
        </w:rPr>
        <w:t xml:space="preserve">What is the one thing you should STOP doing? </w:t>
      </w:r>
    </w:p>
    <w:p w14:paraId="1FD731BB" w14:textId="77777777" w:rsidR="00FF12E3" w:rsidRDefault="00FF12E3" w:rsidP="00FF12E3">
      <w:pPr>
        <w:spacing w:after="120"/>
        <w:rPr>
          <w:lang w:val="en-US"/>
        </w:rPr>
      </w:pPr>
      <w:r>
        <w:rPr>
          <w:lang w:val="en-US"/>
        </w:rPr>
        <w:t xml:space="preserve">What is the one thing you should CONTINUE doing? </w:t>
      </w:r>
    </w:p>
    <w:p w14:paraId="1D9B9193" w14:textId="77777777" w:rsidR="00FF12E3" w:rsidRDefault="00FF12E3" w:rsidP="00FF12E3">
      <w:pPr>
        <w:spacing w:after="120"/>
        <w:rPr>
          <w:lang w:val="en-US"/>
        </w:rPr>
      </w:pPr>
      <w:r>
        <w:rPr>
          <w:lang w:val="en-US"/>
        </w:rPr>
        <w:t>__________________________________________________________________________________</w:t>
      </w:r>
    </w:p>
    <w:p w14:paraId="742C888B" w14:textId="77777777" w:rsidR="00FF12E3" w:rsidRDefault="00FF12E3" w:rsidP="00FF12E3">
      <w:pPr>
        <w:spacing w:after="120"/>
        <w:rPr>
          <w:lang w:val="en-US"/>
        </w:rPr>
      </w:pPr>
      <w:r>
        <w:rPr>
          <w:lang w:val="en-US"/>
        </w:rPr>
        <w:t>__________________________________________________________________________________</w:t>
      </w:r>
    </w:p>
    <w:p w14:paraId="6B7F3C06" w14:textId="02C7570E" w:rsidR="00FF12E3" w:rsidRDefault="00FF12E3" w:rsidP="00FF12E3">
      <w:pPr>
        <w:spacing w:after="120"/>
        <w:rPr>
          <w:u w:val="single"/>
          <w:lang w:val="en-US"/>
        </w:rPr>
      </w:pPr>
      <w:r>
        <w:rPr>
          <w:u w:val="single"/>
          <w:lang w:val="en-US"/>
        </w:rPr>
        <w:t>Organisational change:</w:t>
      </w:r>
    </w:p>
    <w:p w14:paraId="0B2E9204" w14:textId="5585E9C7" w:rsidR="00FF12E3" w:rsidRDefault="00FF12E3" w:rsidP="00FF12E3">
      <w:pPr>
        <w:spacing w:after="120"/>
        <w:rPr>
          <w:lang w:val="en-US"/>
        </w:rPr>
      </w:pPr>
      <w:r>
        <w:rPr>
          <w:lang w:val="en-US"/>
        </w:rPr>
        <w:t xml:space="preserve">What changes in the </w:t>
      </w:r>
      <w:r w:rsidR="002D3928">
        <w:rPr>
          <w:lang w:val="en-US"/>
        </w:rPr>
        <w:t>organisation</w:t>
      </w:r>
      <w:r>
        <w:rPr>
          <w:lang w:val="en-US"/>
        </w:rPr>
        <w:t>al policies/ procedures are needed for this change to be implemented?</w:t>
      </w:r>
    </w:p>
    <w:p w14:paraId="017F24ED" w14:textId="77777777" w:rsidR="00FF12E3" w:rsidRDefault="00FF12E3" w:rsidP="00FF12E3">
      <w:pPr>
        <w:spacing w:after="120"/>
        <w:rPr>
          <w:lang w:val="en-US"/>
        </w:rPr>
      </w:pPr>
      <w:r>
        <w:rPr>
          <w:lang w:val="en-US"/>
        </w:rPr>
        <w:t>__________________________________________________________________________________</w:t>
      </w:r>
    </w:p>
    <w:p w14:paraId="05B859D0" w14:textId="77777777" w:rsidR="00FF12E3" w:rsidRDefault="00FF12E3" w:rsidP="00FF12E3">
      <w:pPr>
        <w:spacing w:after="120"/>
        <w:rPr>
          <w:lang w:val="en-US"/>
        </w:rPr>
      </w:pPr>
      <w:r>
        <w:rPr>
          <w:lang w:val="en-US"/>
        </w:rPr>
        <w:t>__________________________________________________________________________________</w:t>
      </w:r>
    </w:p>
    <w:p w14:paraId="3328F1E7" w14:textId="77777777" w:rsidR="00963C83" w:rsidRDefault="00963C83" w:rsidP="000554BE">
      <w:pPr>
        <w:spacing w:after="120"/>
        <w:rPr>
          <w:lang w:val="en-US"/>
        </w:rPr>
      </w:pPr>
    </w:p>
    <w:p w14:paraId="44D4F240" w14:textId="7FF6D1E7" w:rsidR="00963C83" w:rsidRDefault="00963C83" w:rsidP="000554BE">
      <w:pPr>
        <w:spacing w:after="120"/>
        <w:rPr>
          <w:b/>
          <w:i/>
          <w:sz w:val="28"/>
          <w:lang w:val="en-US"/>
        </w:rPr>
      </w:pPr>
      <w:r>
        <w:rPr>
          <w:b/>
          <w:sz w:val="28"/>
          <w:lang w:val="en-US"/>
        </w:rPr>
        <w:t xml:space="preserve">Part 4B </w:t>
      </w:r>
      <w:r w:rsidR="00917EFE">
        <w:rPr>
          <w:b/>
          <w:sz w:val="28"/>
          <w:lang w:val="en-US"/>
        </w:rPr>
        <w:t xml:space="preserve">of the Code (ISAE 3000(Revised)) </w:t>
      </w:r>
      <w:r>
        <w:rPr>
          <w:b/>
          <w:sz w:val="28"/>
          <w:lang w:val="en-US"/>
        </w:rPr>
        <w:t xml:space="preserve"> (Presented by Saadiya Adam)</w:t>
      </w:r>
    </w:p>
    <w:p w14:paraId="1080E762" w14:textId="1E2B74CA" w:rsidR="003D5C35" w:rsidRDefault="003D5C35" w:rsidP="003D5C35">
      <w:pPr>
        <w:pStyle w:val="ListParagraph"/>
        <w:numPr>
          <w:ilvl w:val="0"/>
          <w:numId w:val="12"/>
        </w:numPr>
        <w:spacing w:after="120"/>
        <w:rPr>
          <w:b/>
          <w:i/>
          <w:lang w:val="en-US"/>
        </w:rPr>
      </w:pPr>
      <w:r>
        <w:rPr>
          <w:b/>
          <w:i/>
          <w:lang w:val="en-US"/>
        </w:rPr>
        <w:t>IESBA final pronouncement: Alignment of part 4B of the Code to ISAE 3000 (revised)</w:t>
      </w:r>
    </w:p>
    <w:p w14:paraId="042C1B97" w14:textId="72C34116" w:rsidR="003D5C35" w:rsidRPr="003D5C35" w:rsidRDefault="00274122" w:rsidP="002D3928">
      <w:pPr>
        <w:spacing w:after="120"/>
        <w:ind w:left="720"/>
        <w:rPr>
          <w:i/>
          <w:lang w:val="en-US"/>
        </w:rPr>
      </w:pPr>
      <w:hyperlink r:id="rId14" w:history="1">
        <w:r w:rsidR="002D3928" w:rsidRPr="009A0B9D">
          <w:rPr>
            <w:rStyle w:val="Hyperlink"/>
            <w:i/>
            <w:lang w:val="en-US"/>
          </w:rPr>
          <w:t>https://www.ethicsboard.org/publications/final-pronouncement-alignment-part-4b-code-isae-3000-revised</w:t>
        </w:r>
      </w:hyperlink>
    </w:p>
    <w:p w14:paraId="5F1573E9" w14:textId="77777777" w:rsidR="003D5C35" w:rsidRPr="003D5C35" w:rsidRDefault="003D5C35" w:rsidP="003D5C35">
      <w:pPr>
        <w:spacing w:after="120"/>
        <w:rPr>
          <w:b/>
          <w:i/>
          <w:lang w:val="en-US"/>
        </w:rPr>
      </w:pPr>
    </w:p>
    <w:p w14:paraId="385E5818" w14:textId="45CE257C" w:rsidR="00963C83" w:rsidRPr="005A49DE" w:rsidRDefault="00963C83" w:rsidP="000554BE">
      <w:pPr>
        <w:spacing w:after="120"/>
        <w:rPr>
          <w:b/>
          <w:i/>
          <w:lang w:val="en-US"/>
        </w:rPr>
      </w:pPr>
      <w:r w:rsidRPr="005A49DE">
        <w:rPr>
          <w:b/>
          <w:i/>
          <w:lang w:val="en-US"/>
        </w:rPr>
        <w:t>What?</w:t>
      </w:r>
    </w:p>
    <w:p w14:paraId="16665834" w14:textId="77777777" w:rsidR="000356B0" w:rsidRDefault="000356B0" w:rsidP="000554BE">
      <w:pPr>
        <w:spacing w:after="120"/>
      </w:pPr>
      <w:r>
        <w:t xml:space="preserve">The main revisions include: </w:t>
      </w:r>
    </w:p>
    <w:p w14:paraId="6F52814E" w14:textId="77777777" w:rsidR="000356B0" w:rsidRPr="000356B0" w:rsidRDefault="000356B0" w:rsidP="000554BE">
      <w:pPr>
        <w:pStyle w:val="ListParagraph"/>
        <w:numPr>
          <w:ilvl w:val="0"/>
          <w:numId w:val="14"/>
        </w:numPr>
        <w:spacing w:after="120"/>
        <w:contextualSpacing w:val="0"/>
        <w:rPr>
          <w:lang w:val="en-US"/>
        </w:rPr>
      </w:pPr>
      <w:r>
        <w:t xml:space="preserve">Changes in key terminology, including a revised definition of the term 'assurance client'; </w:t>
      </w:r>
    </w:p>
    <w:p w14:paraId="4B3772F0" w14:textId="77777777" w:rsidR="000356B0" w:rsidRPr="000356B0" w:rsidRDefault="000356B0" w:rsidP="000554BE">
      <w:pPr>
        <w:pStyle w:val="ListParagraph"/>
        <w:numPr>
          <w:ilvl w:val="0"/>
          <w:numId w:val="14"/>
        </w:numPr>
        <w:spacing w:after="120"/>
        <w:contextualSpacing w:val="0"/>
        <w:rPr>
          <w:lang w:val="en-US"/>
        </w:rPr>
      </w:pPr>
      <w:r>
        <w:t xml:space="preserve">Amendments to certain independence requirements in light of the revised assurance client definition; </w:t>
      </w:r>
    </w:p>
    <w:p w14:paraId="294146B8" w14:textId="77777777" w:rsidR="000356B0" w:rsidRPr="000356B0" w:rsidRDefault="000356B0" w:rsidP="000554BE">
      <w:pPr>
        <w:pStyle w:val="ListParagraph"/>
        <w:numPr>
          <w:ilvl w:val="0"/>
          <w:numId w:val="14"/>
        </w:numPr>
        <w:spacing w:after="120"/>
        <w:contextualSpacing w:val="0"/>
        <w:rPr>
          <w:lang w:val="en-US"/>
        </w:rPr>
      </w:pPr>
      <w:r>
        <w:t xml:space="preserve">Greater clarity as to the parties to an assurance engagement, their roles and responsibilities, and the related independence requirements that apply; and </w:t>
      </w:r>
    </w:p>
    <w:p w14:paraId="4842B90A" w14:textId="77777777" w:rsidR="000356B0" w:rsidRPr="000356B0" w:rsidRDefault="000356B0" w:rsidP="000554BE">
      <w:pPr>
        <w:pStyle w:val="ListParagraph"/>
        <w:numPr>
          <w:ilvl w:val="0"/>
          <w:numId w:val="14"/>
        </w:numPr>
        <w:spacing w:after="120"/>
        <w:contextualSpacing w:val="0"/>
        <w:rPr>
          <w:lang w:val="en-US"/>
        </w:rPr>
      </w:pPr>
      <w:r>
        <w:t>A clearer distinction between the types of assurance engagement covered in Parts 4A (addressing independence for audit and review engagements) and 4B of the Code.</w:t>
      </w:r>
    </w:p>
    <w:p w14:paraId="042996B3" w14:textId="77777777" w:rsidR="002D3928" w:rsidRDefault="002D3928" w:rsidP="000554BE">
      <w:pPr>
        <w:spacing w:after="120"/>
        <w:rPr>
          <w:lang w:val="en-US"/>
        </w:rPr>
      </w:pPr>
    </w:p>
    <w:p w14:paraId="42C19750" w14:textId="7A2BFA2D" w:rsidR="000356B0" w:rsidRDefault="000356B0" w:rsidP="000554BE">
      <w:pPr>
        <w:spacing w:after="120"/>
        <w:rPr>
          <w:lang w:val="en-US"/>
        </w:rPr>
      </w:pPr>
      <w:r>
        <w:rPr>
          <w:lang w:val="en-US"/>
        </w:rPr>
        <w:t>List 5 key learnings</w:t>
      </w:r>
    </w:p>
    <w:p w14:paraId="17D6BA5F" w14:textId="77777777" w:rsidR="000356B0" w:rsidRPr="000356B0" w:rsidRDefault="000356B0" w:rsidP="000554BE">
      <w:pPr>
        <w:pStyle w:val="ListParagraph"/>
        <w:numPr>
          <w:ilvl w:val="0"/>
          <w:numId w:val="18"/>
        </w:numPr>
        <w:spacing w:after="120"/>
        <w:contextualSpacing w:val="0"/>
        <w:rPr>
          <w:lang w:val="en-US"/>
        </w:rPr>
      </w:pPr>
      <w:r w:rsidRPr="000356B0">
        <w:rPr>
          <w:lang w:val="en-US"/>
        </w:rPr>
        <w:t>From when is this change effective? _____________________________________________</w:t>
      </w:r>
    </w:p>
    <w:p w14:paraId="23B88DFA" w14:textId="77777777" w:rsidR="000356B0" w:rsidRDefault="000356B0" w:rsidP="000554BE">
      <w:pPr>
        <w:pStyle w:val="ListParagraph"/>
        <w:numPr>
          <w:ilvl w:val="0"/>
          <w:numId w:val="18"/>
        </w:numPr>
        <w:spacing w:after="120"/>
        <w:contextualSpacing w:val="0"/>
        <w:rPr>
          <w:lang w:val="en-US"/>
        </w:rPr>
      </w:pPr>
      <w:r w:rsidRPr="000356B0">
        <w:rPr>
          <w:lang w:val="en-US"/>
        </w:rPr>
        <w:t>________________</w:t>
      </w:r>
      <w:r>
        <w:rPr>
          <w:lang w:val="en-US"/>
        </w:rPr>
        <w:t>_</w:t>
      </w:r>
      <w:r w:rsidRPr="000356B0">
        <w:rPr>
          <w:lang w:val="en-US"/>
        </w:rPr>
        <w:t>______________________________________________</w:t>
      </w:r>
      <w:r>
        <w:rPr>
          <w:lang w:val="en-US"/>
        </w:rPr>
        <w:t>____________</w:t>
      </w:r>
    </w:p>
    <w:p w14:paraId="7A2B83E3" w14:textId="77777777" w:rsidR="000356B0" w:rsidRDefault="000356B0" w:rsidP="000554BE">
      <w:pPr>
        <w:pStyle w:val="ListParagraph"/>
        <w:numPr>
          <w:ilvl w:val="0"/>
          <w:numId w:val="18"/>
        </w:numPr>
        <w:spacing w:after="120"/>
        <w:contextualSpacing w:val="0"/>
        <w:rPr>
          <w:lang w:val="en-US"/>
        </w:rPr>
      </w:pPr>
      <w:r w:rsidRPr="000356B0">
        <w:rPr>
          <w:lang w:val="en-US"/>
        </w:rPr>
        <w:t>___________________________________________</w:t>
      </w:r>
      <w:r>
        <w:rPr>
          <w:lang w:val="en-US"/>
        </w:rPr>
        <w:t>________________________________</w:t>
      </w:r>
    </w:p>
    <w:p w14:paraId="726F9406" w14:textId="77777777" w:rsidR="000356B0" w:rsidRDefault="000356B0" w:rsidP="000554BE">
      <w:pPr>
        <w:pStyle w:val="ListParagraph"/>
        <w:numPr>
          <w:ilvl w:val="0"/>
          <w:numId w:val="18"/>
        </w:numPr>
        <w:spacing w:after="120"/>
        <w:contextualSpacing w:val="0"/>
        <w:rPr>
          <w:lang w:val="en-US"/>
        </w:rPr>
      </w:pPr>
      <w:r w:rsidRPr="000356B0">
        <w:rPr>
          <w:lang w:val="en-US"/>
        </w:rPr>
        <w:t>_____________________</w:t>
      </w:r>
      <w:r>
        <w:rPr>
          <w:lang w:val="en-US"/>
        </w:rPr>
        <w:t>_</w:t>
      </w:r>
      <w:r w:rsidRPr="000356B0">
        <w:rPr>
          <w:lang w:val="en-US"/>
        </w:rPr>
        <w:t>______________________</w:t>
      </w:r>
      <w:r>
        <w:rPr>
          <w:lang w:val="en-US"/>
        </w:rPr>
        <w:t>_______________________________</w:t>
      </w:r>
    </w:p>
    <w:p w14:paraId="3D8E8E0F" w14:textId="77777777" w:rsidR="000356B0" w:rsidRPr="000356B0" w:rsidRDefault="000356B0" w:rsidP="000554BE">
      <w:pPr>
        <w:pStyle w:val="ListParagraph"/>
        <w:numPr>
          <w:ilvl w:val="0"/>
          <w:numId w:val="18"/>
        </w:numPr>
        <w:spacing w:after="120"/>
        <w:contextualSpacing w:val="0"/>
        <w:rPr>
          <w:lang w:val="en-US"/>
        </w:rPr>
      </w:pPr>
      <w:r w:rsidRPr="000356B0">
        <w:rPr>
          <w:lang w:val="en-US"/>
        </w:rPr>
        <w:t>___________________________________________________________________________</w:t>
      </w:r>
    </w:p>
    <w:p w14:paraId="76AE6B8F" w14:textId="77777777" w:rsidR="00FF12E3" w:rsidRPr="005A49DE" w:rsidRDefault="00FF12E3" w:rsidP="00FF12E3">
      <w:pPr>
        <w:spacing w:after="120"/>
        <w:rPr>
          <w:b/>
          <w:i/>
          <w:lang w:val="en-US"/>
        </w:rPr>
      </w:pPr>
      <w:r w:rsidRPr="005A49DE">
        <w:rPr>
          <w:b/>
          <w:i/>
          <w:lang w:val="en-US"/>
        </w:rPr>
        <w:lastRenderedPageBreak/>
        <w:t>So What?</w:t>
      </w:r>
      <w:r>
        <w:rPr>
          <w:b/>
          <w:i/>
          <w:lang w:val="en-US"/>
        </w:rPr>
        <w:t xml:space="preserve"> (Relevance and Fit)</w:t>
      </w:r>
    </w:p>
    <w:p w14:paraId="1C613939" w14:textId="77777777" w:rsidR="00FF12E3" w:rsidRDefault="00FF12E3" w:rsidP="00FF12E3">
      <w:pPr>
        <w:spacing w:after="240"/>
        <w:rPr>
          <w:lang w:val="en-US"/>
        </w:rPr>
      </w:pPr>
      <w:r>
        <w:rPr>
          <w:lang w:val="en-US"/>
        </w:rPr>
        <w:t xml:space="preserve">What is the relevance of this section/ update to my daily role? </w:t>
      </w:r>
    </w:p>
    <w:p w14:paraId="58DD0550" w14:textId="77777777" w:rsidR="00FF12E3" w:rsidRDefault="00FF12E3" w:rsidP="00FF12E3">
      <w:pPr>
        <w:spacing w:after="240"/>
        <w:rPr>
          <w:lang w:val="en-US"/>
        </w:rPr>
      </w:pPr>
      <w:r>
        <w:rPr>
          <w:lang w:val="en-US"/>
        </w:rPr>
        <w:t>__________________________________________________________________________________</w:t>
      </w:r>
    </w:p>
    <w:p w14:paraId="3221C473" w14:textId="2C9ED05B" w:rsidR="00FF12E3" w:rsidRDefault="00FF12E3" w:rsidP="00FF12E3">
      <w:pPr>
        <w:spacing w:after="240"/>
        <w:rPr>
          <w:lang w:val="en-US"/>
        </w:rPr>
      </w:pPr>
      <w:r>
        <w:rPr>
          <w:lang w:val="en-US"/>
        </w:rPr>
        <w:t xml:space="preserve">What is the relevance of this section/ update to my </w:t>
      </w:r>
      <w:r w:rsidR="002D3928">
        <w:rPr>
          <w:lang w:val="en-US"/>
        </w:rPr>
        <w:t>organisation</w:t>
      </w:r>
      <w:r>
        <w:rPr>
          <w:lang w:val="en-US"/>
        </w:rPr>
        <w:t>?</w:t>
      </w:r>
    </w:p>
    <w:p w14:paraId="547A4951" w14:textId="77777777" w:rsidR="00FF12E3" w:rsidRDefault="00FF12E3" w:rsidP="00FF12E3">
      <w:pPr>
        <w:spacing w:after="120"/>
        <w:rPr>
          <w:lang w:val="en-US"/>
        </w:rPr>
      </w:pPr>
      <w:r>
        <w:rPr>
          <w:lang w:val="en-US"/>
        </w:rPr>
        <w:t>__________________________________________________________________________________</w:t>
      </w:r>
    </w:p>
    <w:p w14:paraId="725B8496" w14:textId="77777777" w:rsidR="00FF12E3" w:rsidRDefault="00FF12E3" w:rsidP="00FF12E3">
      <w:pPr>
        <w:spacing w:after="240"/>
        <w:rPr>
          <w:lang w:val="en-US"/>
        </w:rPr>
      </w:pPr>
      <w:r>
        <w:rPr>
          <w:lang w:val="en-US"/>
        </w:rPr>
        <w:t>What is the relevance of this section/ update to my clients?</w:t>
      </w:r>
    </w:p>
    <w:p w14:paraId="3BFA585E" w14:textId="77777777" w:rsidR="00FF12E3" w:rsidRDefault="00FF12E3" w:rsidP="00FF12E3">
      <w:pPr>
        <w:spacing w:after="120"/>
        <w:rPr>
          <w:lang w:val="en-US"/>
        </w:rPr>
      </w:pPr>
      <w:r>
        <w:rPr>
          <w:lang w:val="en-US"/>
        </w:rPr>
        <w:t>__________________________________________________________________________________</w:t>
      </w:r>
    </w:p>
    <w:p w14:paraId="0E1CDAF4" w14:textId="77777777" w:rsidR="00FF12E3" w:rsidRDefault="00FF12E3" w:rsidP="00FF12E3">
      <w:pPr>
        <w:spacing w:after="240"/>
        <w:rPr>
          <w:lang w:val="en-US"/>
        </w:rPr>
      </w:pPr>
      <w:r>
        <w:rPr>
          <w:lang w:val="en-US"/>
        </w:rPr>
        <w:t>What is the relevance of this section/ update to my organisation’s stakeholders/ broader society?</w:t>
      </w:r>
    </w:p>
    <w:p w14:paraId="04087D17" w14:textId="77777777" w:rsidR="00FF12E3" w:rsidRDefault="00FF12E3" w:rsidP="00FF12E3">
      <w:pPr>
        <w:spacing w:after="120"/>
        <w:rPr>
          <w:lang w:val="en-US"/>
        </w:rPr>
      </w:pPr>
      <w:r>
        <w:rPr>
          <w:lang w:val="en-US"/>
        </w:rPr>
        <w:t>__________________________________________________________________________________</w:t>
      </w:r>
    </w:p>
    <w:p w14:paraId="54B3828B" w14:textId="77777777" w:rsidR="00FF12E3" w:rsidRDefault="00FF12E3" w:rsidP="00FF12E3">
      <w:pPr>
        <w:spacing w:after="120"/>
        <w:rPr>
          <w:lang w:val="en-US"/>
        </w:rPr>
      </w:pPr>
    </w:p>
    <w:p w14:paraId="05A3E844" w14:textId="77777777" w:rsidR="00FF12E3" w:rsidRPr="005A49DE" w:rsidRDefault="00FF12E3" w:rsidP="00FF12E3">
      <w:pPr>
        <w:spacing w:after="120"/>
        <w:rPr>
          <w:b/>
          <w:i/>
          <w:lang w:val="en-US"/>
        </w:rPr>
      </w:pPr>
      <w:r w:rsidRPr="005A49DE">
        <w:rPr>
          <w:b/>
          <w:i/>
          <w:lang w:val="en-US"/>
        </w:rPr>
        <w:t>Now What?</w:t>
      </w:r>
      <w:r>
        <w:rPr>
          <w:b/>
          <w:i/>
          <w:lang w:val="en-US"/>
        </w:rPr>
        <w:t xml:space="preserve"> (Applying what you’ve learned)</w:t>
      </w:r>
    </w:p>
    <w:p w14:paraId="7C121D0A" w14:textId="77777777" w:rsidR="00FF12E3" w:rsidRPr="00A061F4" w:rsidRDefault="00FF12E3" w:rsidP="00FF12E3">
      <w:pPr>
        <w:spacing w:after="120"/>
        <w:rPr>
          <w:u w:val="single"/>
          <w:lang w:val="en-US"/>
        </w:rPr>
      </w:pPr>
      <w:r w:rsidRPr="00A061F4">
        <w:rPr>
          <w:u w:val="single"/>
          <w:lang w:val="en-US"/>
        </w:rPr>
        <w:t xml:space="preserve">Personal change: </w:t>
      </w:r>
    </w:p>
    <w:p w14:paraId="5DF10C81" w14:textId="77777777" w:rsidR="00FF12E3" w:rsidRDefault="00FF12E3" w:rsidP="00FF12E3">
      <w:pPr>
        <w:spacing w:after="120"/>
        <w:rPr>
          <w:lang w:val="en-US"/>
        </w:rPr>
      </w:pPr>
      <w:r>
        <w:rPr>
          <w:lang w:val="en-US"/>
        </w:rPr>
        <w:t xml:space="preserve">What is the one thing you should START doing? </w:t>
      </w:r>
    </w:p>
    <w:p w14:paraId="0379A515" w14:textId="77777777" w:rsidR="00FF12E3" w:rsidRDefault="00FF12E3" w:rsidP="00FF12E3">
      <w:pPr>
        <w:spacing w:after="120"/>
        <w:rPr>
          <w:lang w:val="en-US"/>
        </w:rPr>
      </w:pPr>
      <w:r>
        <w:rPr>
          <w:lang w:val="en-US"/>
        </w:rPr>
        <w:t xml:space="preserve">What is the one thing you should STOP doing? </w:t>
      </w:r>
    </w:p>
    <w:p w14:paraId="6CBEBF8A" w14:textId="77777777" w:rsidR="00FF12E3" w:rsidRDefault="00FF12E3" w:rsidP="00FF12E3">
      <w:pPr>
        <w:spacing w:after="120"/>
        <w:rPr>
          <w:lang w:val="en-US"/>
        </w:rPr>
      </w:pPr>
      <w:r>
        <w:rPr>
          <w:lang w:val="en-US"/>
        </w:rPr>
        <w:t xml:space="preserve">What is the one thing you should CONTINUE doing? </w:t>
      </w:r>
    </w:p>
    <w:p w14:paraId="6CC6F1B7" w14:textId="77777777" w:rsidR="00FF12E3" w:rsidRDefault="00FF12E3" w:rsidP="00FF12E3">
      <w:pPr>
        <w:spacing w:after="120"/>
        <w:rPr>
          <w:lang w:val="en-US"/>
        </w:rPr>
      </w:pPr>
      <w:r>
        <w:rPr>
          <w:lang w:val="en-US"/>
        </w:rPr>
        <w:t>__________________________________________________________________________________</w:t>
      </w:r>
    </w:p>
    <w:p w14:paraId="2733D891" w14:textId="77777777" w:rsidR="00FF12E3" w:rsidRDefault="00FF12E3" w:rsidP="00FF12E3">
      <w:pPr>
        <w:spacing w:after="120"/>
        <w:rPr>
          <w:lang w:val="en-US"/>
        </w:rPr>
      </w:pPr>
      <w:r>
        <w:rPr>
          <w:lang w:val="en-US"/>
        </w:rPr>
        <w:t>__________________________________________________________________________________</w:t>
      </w:r>
    </w:p>
    <w:p w14:paraId="520F43A7" w14:textId="77777777" w:rsidR="002D3928" w:rsidRDefault="002D3928" w:rsidP="00FF12E3">
      <w:pPr>
        <w:spacing w:after="120"/>
        <w:rPr>
          <w:u w:val="single"/>
          <w:lang w:val="en-US"/>
        </w:rPr>
      </w:pPr>
    </w:p>
    <w:p w14:paraId="0B07F97D" w14:textId="019BD38C" w:rsidR="00FF12E3" w:rsidRDefault="00FF12E3" w:rsidP="00FF12E3">
      <w:pPr>
        <w:spacing w:after="120"/>
        <w:rPr>
          <w:u w:val="single"/>
          <w:lang w:val="en-US"/>
        </w:rPr>
      </w:pPr>
      <w:r>
        <w:rPr>
          <w:u w:val="single"/>
          <w:lang w:val="en-US"/>
        </w:rPr>
        <w:t>Organisational change:</w:t>
      </w:r>
    </w:p>
    <w:p w14:paraId="4BFAD679" w14:textId="59B70DE4" w:rsidR="00FF12E3" w:rsidRDefault="00FF12E3" w:rsidP="00FF12E3">
      <w:pPr>
        <w:spacing w:after="120"/>
        <w:rPr>
          <w:lang w:val="en-US"/>
        </w:rPr>
      </w:pPr>
      <w:r>
        <w:rPr>
          <w:lang w:val="en-US"/>
        </w:rPr>
        <w:t xml:space="preserve">What changes in the </w:t>
      </w:r>
      <w:r w:rsidR="002D3928">
        <w:rPr>
          <w:lang w:val="en-US"/>
        </w:rPr>
        <w:t>organisation</w:t>
      </w:r>
      <w:r>
        <w:rPr>
          <w:lang w:val="en-US"/>
        </w:rPr>
        <w:t>al policies/ procedures are needed for this change to be implemented?</w:t>
      </w:r>
    </w:p>
    <w:p w14:paraId="123106AE" w14:textId="77777777" w:rsidR="00FF12E3" w:rsidRDefault="00FF12E3" w:rsidP="00FF12E3">
      <w:pPr>
        <w:spacing w:after="120"/>
        <w:rPr>
          <w:lang w:val="en-US"/>
        </w:rPr>
      </w:pPr>
      <w:r>
        <w:rPr>
          <w:lang w:val="en-US"/>
        </w:rPr>
        <w:t>__________________________________________________________________________________</w:t>
      </w:r>
    </w:p>
    <w:p w14:paraId="7DD9F2E3" w14:textId="77777777" w:rsidR="00FF12E3" w:rsidRDefault="00FF12E3" w:rsidP="00FF12E3">
      <w:pPr>
        <w:spacing w:after="120"/>
        <w:rPr>
          <w:lang w:val="en-US"/>
        </w:rPr>
      </w:pPr>
      <w:r>
        <w:rPr>
          <w:lang w:val="en-US"/>
        </w:rPr>
        <w:t>__________________________________________________________________________________</w:t>
      </w:r>
    </w:p>
    <w:p w14:paraId="7627D0AA" w14:textId="77777777" w:rsidR="00963C83" w:rsidRDefault="00963C83" w:rsidP="000554BE">
      <w:pPr>
        <w:spacing w:after="120"/>
        <w:rPr>
          <w:lang w:val="en-US"/>
        </w:rPr>
      </w:pPr>
    </w:p>
    <w:p w14:paraId="2560B9B5" w14:textId="77777777" w:rsidR="0066411E" w:rsidRDefault="0066411E" w:rsidP="000554BE">
      <w:pPr>
        <w:spacing w:after="120"/>
        <w:rPr>
          <w:b/>
          <w:sz w:val="28"/>
          <w:lang w:val="en-US"/>
        </w:rPr>
      </w:pPr>
    </w:p>
    <w:p w14:paraId="707CF966" w14:textId="0F3CAA5F" w:rsidR="00963C83" w:rsidRDefault="00963C83" w:rsidP="000554BE">
      <w:pPr>
        <w:spacing w:after="120"/>
        <w:rPr>
          <w:b/>
          <w:i/>
          <w:sz w:val="28"/>
          <w:lang w:val="en-US"/>
        </w:rPr>
      </w:pPr>
      <w:r>
        <w:rPr>
          <w:b/>
          <w:sz w:val="28"/>
          <w:lang w:val="en-US"/>
        </w:rPr>
        <w:t>Role and Mindset (Presented by James Barbour)</w:t>
      </w:r>
    </w:p>
    <w:p w14:paraId="0578B0C6" w14:textId="77777777" w:rsidR="00A06FAF" w:rsidRDefault="00A06FAF" w:rsidP="000554BE">
      <w:pPr>
        <w:pStyle w:val="ListParagraph"/>
        <w:numPr>
          <w:ilvl w:val="0"/>
          <w:numId w:val="7"/>
        </w:numPr>
        <w:spacing w:after="120"/>
        <w:contextualSpacing w:val="0"/>
        <w:rPr>
          <w:b/>
          <w:i/>
          <w:lang w:val="en-US"/>
        </w:rPr>
      </w:pPr>
      <w:r>
        <w:rPr>
          <w:b/>
          <w:i/>
          <w:lang w:val="en-US"/>
        </w:rPr>
        <w:t>Publication by IESBA: Exploring the IESBA Code installment 11 – The Role and Mindset expected of accountants – a focus on bias</w:t>
      </w:r>
    </w:p>
    <w:p w14:paraId="02225302" w14:textId="5961ACD1" w:rsidR="00A06FAF" w:rsidRDefault="00274122" w:rsidP="00917EFE">
      <w:pPr>
        <w:spacing w:after="120"/>
        <w:ind w:left="720"/>
        <w:rPr>
          <w:rStyle w:val="Hyperlink"/>
          <w:i/>
          <w:lang w:val="en-US"/>
        </w:rPr>
      </w:pPr>
      <w:hyperlink r:id="rId15" w:history="1">
        <w:r w:rsidR="00917EFE" w:rsidRPr="009A0B9D">
          <w:rPr>
            <w:rStyle w:val="Hyperlink"/>
            <w:i/>
            <w:lang w:val="en-US"/>
          </w:rPr>
          <w:t>https://www.ifac.org/knowledge-gateway/supporting-international-standards/publications/exploring-iesba-code-installment-11-role-and-mindset-expected-accountants-focus-bias</w:t>
        </w:r>
      </w:hyperlink>
    </w:p>
    <w:p w14:paraId="132FB149" w14:textId="77777777" w:rsidR="0066411E" w:rsidRPr="00A06FAF" w:rsidRDefault="0066411E" w:rsidP="00917EFE">
      <w:pPr>
        <w:spacing w:after="120"/>
        <w:ind w:left="720"/>
        <w:rPr>
          <w:i/>
          <w:lang w:val="en-US"/>
        </w:rPr>
      </w:pPr>
    </w:p>
    <w:p w14:paraId="79D7143E" w14:textId="77777777" w:rsidR="00A06FAF" w:rsidRDefault="00A06FAF" w:rsidP="000554BE">
      <w:pPr>
        <w:pStyle w:val="ListParagraph"/>
        <w:numPr>
          <w:ilvl w:val="0"/>
          <w:numId w:val="7"/>
        </w:numPr>
        <w:spacing w:after="120"/>
        <w:contextualSpacing w:val="0"/>
        <w:rPr>
          <w:b/>
          <w:i/>
          <w:lang w:val="en-US"/>
        </w:rPr>
      </w:pPr>
      <w:r>
        <w:rPr>
          <w:b/>
          <w:i/>
          <w:lang w:val="en-US"/>
        </w:rPr>
        <w:lastRenderedPageBreak/>
        <w:t>Final pronouncement: Revisions to the Code to promote the role and mindset expected of professional accountants</w:t>
      </w:r>
    </w:p>
    <w:p w14:paraId="4B308849" w14:textId="1E520FD0" w:rsidR="00A06FAF" w:rsidRPr="00A06FAF" w:rsidRDefault="00274122" w:rsidP="00917EFE">
      <w:pPr>
        <w:spacing w:after="120"/>
        <w:ind w:left="720"/>
        <w:rPr>
          <w:i/>
          <w:lang w:val="en-US"/>
        </w:rPr>
      </w:pPr>
      <w:hyperlink r:id="rId16" w:history="1">
        <w:r w:rsidR="00917EFE" w:rsidRPr="009A0B9D">
          <w:rPr>
            <w:rStyle w:val="Hyperlink"/>
            <w:i/>
            <w:lang w:val="en-US"/>
          </w:rPr>
          <w:t>https://www.ethicsboard.org/publications/final-pronouncement-revisions-code-promote-role-and-mindset-expected-professional-accountants</w:t>
        </w:r>
      </w:hyperlink>
    </w:p>
    <w:p w14:paraId="1FE9295F" w14:textId="77777777" w:rsidR="00A06FAF" w:rsidRDefault="00A06FAF" w:rsidP="000554BE">
      <w:pPr>
        <w:pStyle w:val="ListParagraph"/>
        <w:numPr>
          <w:ilvl w:val="0"/>
          <w:numId w:val="7"/>
        </w:numPr>
        <w:spacing w:after="120"/>
        <w:contextualSpacing w:val="0"/>
        <w:rPr>
          <w:b/>
          <w:i/>
          <w:lang w:val="en-US"/>
        </w:rPr>
      </w:pPr>
      <w:r>
        <w:rPr>
          <w:b/>
          <w:i/>
          <w:lang w:val="en-US"/>
        </w:rPr>
        <w:t>IESBA Fact sheet – the Role and Mindset of the professional accountant</w:t>
      </w:r>
    </w:p>
    <w:p w14:paraId="4EE4D49D" w14:textId="3CF9EAA8" w:rsidR="00A06FAF" w:rsidRPr="00A06FAF" w:rsidRDefault="00274122" w:rsidP="00917EFE">
      <w:pPr>
        <w:spacing w:after="120"/>
        <w:ind w:left="720"/>
        <w:rPr>
          <w:i/>
          <w:lang w:val="en-US"/>
        </w:rPr>
      </w:pPr>
      <w:hyperlink r:id="rId17" w:history="1">
        <w:r w:rsidR="00917EFE" w:rsidRPr="009A0B9D">
          <w:rPr>
            <w:rStyle w:val="Hyperlink"/>
            <w:i/>
            <w:lang w:val="en-US"/>
          </w:rPr>
          <w:t>https://www.ethicsboard.org/publications/iesba-fact-sheet-role-and-mindset-professional-accountant</w:t>
        </w:r>
      </w:hyperlink>
    </w:p>
    <w:p w14:paraId="3BBD603B" w14:textId="09937CBC" w:rsidR="00A06FAF" w:rsidRDefault="00485DB0" w:rsidP="00485DB0">
      <w:pPr>
        <w:pStyle w:val="ListParagraph"/>
        <w:numPr>
          <w:ilvl w:val="0"/>
          <w:numId w:val="7"/>
        </w:numPr>
        <w:spacing w:after="120"/>
        <w:rPr>
          <w:b/>
          <w:i/>
          <w:lang w:val="en-US"/>
        </w:rPr>
      </w:pPr>
      <w:r>
        <w:rPr>
          <w:b/>
          <w:i/>
          <w:lang w:val="en-US"/>
        </w:rPr>
        <w:t xml:space="preserve">ICAS publication: </w:t>
      </w:r>
      <w:r w:rsidRPr="00485DB0">
        <w:rPr>
          <w:b/>
          <w:i/>
          <w:lang w:val="en-US"/>
        </w:rPr>
        <w:t>Promoting the role and mindset expected of CAs - IESBA revisions to the Code of Ethics</w:t>
      </w:r>
    </w:p>
    <w:p w14:paraId="7A24EAA6" w14:textId="7BE69EA2" w:rsidR="00485DB0" w:rsidRPr="00485DB0" w:rsidRDefault="00485DB0" w:rsidP="00485DB0">
      <w:pPr>
        <w:spacing w:after="120"/>
        <w:ind w:left="720"/>
        <w:rPr>
          <w:rStyle w:val="Hyperlink"/>
          <w:lang w:val="en-US"/>
        </w:rPr>
      </w:pPr>
      <w:r w:rsidRPr="00485DB0">
        <w:rPr>
          <w:rStyle w:val="Hyperlink"/>
          <w:lang w:val="en-US"/>
        </w:rPr>
        <w:t>https://www.icas.com/professional-resources/ethics/promoting-the-role-and-mindset-expected-of-cas</w:t>
      </w:r>
    </w:p>
    <w:p w14:paraId="6B217F10" w14:textId="77777777" w:rsidR="00963C83" w:rsidRPr="005A49DE" w:rsidRDefault="00963C83" w:rsidP="000554BE">
      <w:pPr>
        <w:spacing w:after="120"/>
        <w:rPr>
          <w:b/>
          <w:i/>
          <w:lang w:val="en-US"/>
        </w:rPr>
      </w:pPr>
      <w:r w:rsidRPr="005A49DE">
        <w:rPr>
          <w:b/>
          <w:i/>
          <w:lang w:val="en-US"/>
        </w:rPr>
        <w:t>What?</w:t>
      </w:r>
    </w:p>
    <w:p w14:paraId="7F147B86" w14:textId="77777777" w:rsidR="000356B0" w:rsidRDefault="000356B0" w:rsidP="000554BE">
      <w:pPr>
        <w:pStyle w:val="ListParagraph"/>
        <w:numPr>
          <w:ilvl w:val="0"/>
          <w:numId w:val="2"/>
        </w:numPr>
        <w:spacing w:after="120"/>
        <w:contextualSpacing w:val="0"/>
        <w:rPr>
          <w:lang w:val="en-US"/>
        </w:rPr>
      </w:pPr>
      <w:r w:rsidRPr="005A3138">
        <w:rPr>
          <w:lang w:val="en-US"/>
        </w:rPr>
        <w:t xml:space="preserve">Highlighting professional accountants’ wide-ranging role in society and the relationship between compliance with the Code and a professional accountant’s responsibility to act in the public interest; </w:t>
      </w:r>
    </w:p>
    <w:p w14:paraId="4FD3C77A" w14:textId="77777777" w:rsidR="000356B0" w:rsidRDefault="000356B0" w:rsidP="000554BE">
      <w:pPr>
        <w:pStyle w:val="ListParagraph"/>
        <w:numPr>
          <w:ilvl w:val="0"/>
          <w:numId w:val="2"/>
        </w:numPr>
        <w:spacing w:after="120"/>
        <w:contextualSpacing w:val="0"/>
        <w:rPr>
          <w:lang w:val="en-US"/>
        </w:rPr>
      </w:pPr>
      <w:r w:rsidRPr="005A3138">
        <w:rPr>
          <w:lang w:val="en-US"/>
        </w:rPr>
        <w:t xml:space="preserve">Enhancing the robustness of the fundamental principles of integrity, objectivity and professional behavior; </w:t>
      </w:r>
    </w:p>
    <w:p w14:paraId="0A9880A5" w14:textId="77777777" w:rsidR="000356B0" w:rsidRDefault="000356B0" w:rsidP="000554BE">
      <w:pPr>
        <w:pStyle w:val="ListParagraph"/>
        <w:numPr>
          <w:ilvl w:val="0"/>
          <w:numId w:val="2"/>
        </w:numPr>
        <w:spacing w:after="120"/>
        <w:contextualSpacing w:val="0"/>
        <w:rPr>
          <w:lang w:val="en-US"/>
        </w:rPr>
      </w:pPr>
      <w:r w:rsidRPr="005A3138">
        <w:rPr>
          <w:lang w:val="en-US"/>
        </w:rPr>
        <w:t xml:space="preserve">Requiring professional accountants to have an inquiring mind when applying the conceptual framework; and </w:t>
      </w:r>
    </w:p>
    <w:p w14:paraId="178BEDF2" w14:textId="3F362E82" w:rsidR="000356B0" w:rsidRPr="005A3138" w:rsidRDefault="000356B0" w:rsidP="000554BE">
      <w:pPr>
        <w:pStyle w:val="ListParagraph"/>
        <w:numPr>
          <w:ilvl w:val="0"/>
          <w:numId w:val="2"/>
        </w:numPr>
        <w:spacing w:after="120"/>
        <w:contextualSpacing w:val="0"/>
        <w:rPr>
          <w:lang w:val="en-US"/>
        </w:rPr>
      </w:pPr>
      <w:r w:rsidRPr="005A3138">
        <w:rPr>
          <w:lang w:val="en-US"/>
        </w:rPr>
        <w:t xml:space="preserve">Highlighting the importance of being aware of bias and having the right </w:t>
      </w:r>
      <w:r w:rsidR="002D3928">
        <w:rPr>
          <w:lang w:val="en-US"/>
        </w:rPr>
        <w:t>organisation</w:t>
      </w:r>
      <w:r w:rsidRPr="005A3138">
        <w:rPr>
          <w:lang w:val="en-US"/>
        </w:rPr>
        <w:t>al culture.</w:t>
      </w:r>
    </w:p>
    <w:p w14:paraId="2014279A" w14:textId="77777777" w:rsidR="002D3928" w:rsidRDefault="002D3928" w:rsidP="000554BE">
      <w:pPr>
        <w:spacing w:after="120"/>
        <w:rPr>
          <w:lang w:val="en-US"/>
        </w:rPr>
      </w:pPr>
    </w:p>
    <w:p w14:paraId="6E3412A3" w14:textId="4D6E6B38" w:rsidR="000356B0" w:rsidRDefault="000356B0" w:rsidP="000554BE">
      <w:pPr>
        <w:spacing w:after="120"/>
        <w:rPr>
          <w:lang w:val="en-US"/>
        </w:rPr>
      </w:pPr>
      <w:r>
        <w:rPr>
          <w:lang w:val="en-US"/>
        </w:rPr>
        <w:t>List 5 key learnings</w:t>
      </w:r>
    </w:p>
    <w:p w14:paraId="5EBBDA1E" w14:textId="77777777" w:rsidR="000356B0" w:rsidRPr="000356B0" w:rsidRDefault="000356B0" w:rsidP="000554BE">
      <w:pPr>
        <w:pStyle w:val="ListParagraph"/>
        <w:numPr>
          <w:ilvl w:val="0"/>
          <w:numId w:val="19"/>
        </w:numPr>
        <w:spacing w:after="120"/>
        <w:contextualSpacing w:val="0"/>
        <w:rPr>
          <w:lang w:val="en-US"/>
        </w:rPr>
      </w:pPr>
      <w:r w:rsidRPr="000356B0">
        <w:rPr>
          <w:lang w:val="en-US"/>
        </w:rPr>
        <w:t>From when is this change effective? _____________________________________________</w:t>
      </w:r>
    </w:p>
    <w:p w14:paraId="67ABA81B" w14:textId="77777777" w:rsidR="000356B0" w:rsidRDefault="000356B0" w:rsidP="000554BE">
      <w:pPr>
        <w:pStyle w:val="ListParagraph"/>
        <w:numPr>
          <w:ilvl w:val="0"/>
          <w:numId w:val="19"/>
        </w:numPr>
        <w:spacing w:after="120"/>
        <w:contextualSpacing w:val="0"/>
        <w:rPr>
          <w:lang w:val="en-US"/>
        </w:rPr>
      </w:pPr>
      <w:r w:rsidRPr="000356B0">
        <w:rPr>
          <w:lang w:val="en-US"/>
        </w:rPr>
        <w:t>________________</w:t>
      </w:r>
      <w:r>
        <w:rPr>
          <w:lang w:val="en-US"/>
        </w:rPr>
        <w:t>_</w:t>
      </w:r>
      <w:r w:rsidRPr="000356B0">
        <w:rPr>
          <w:lang w:val="en-US"/>
        </w:rPr>
        <w:t>______________________________________________</w:t>
      </w:r>
      <w:r>
        <w:rPr>
          <w:lang w:val="en-US"/>
        </w:rPr>
        <w:t>____________</w:t>
      </w:r>
    </w:p>
    <w:p w14:paraId="3F5D13A3" w14:textId="77777777" w:rsidR="000356B0" w:rsidRDefault="000356B0" w:rsidP="000554BE">
      <w:pPr>
        <w:pStyle w:val="ListParagraph"/>
        <w:numPr>
          <w:ilvl w:val="0"/>
          <w:numId w:val="19"/>
        </w:numPr>
        <w:spacing w:after="120"/>
        <w:contextualSpacing w:val="0"/>
        <w:rPr>
          <w:lang w:val="en-US"/>
        </w:rPr>
      </w:pPr>
      <w:r w:rsidRPr="000356B0">
        <w:rPr>
          <w:lang w:val="en-US"/>
        </w:rPr>
        <w:t>___________________________________________</w:t>
      </w:r>
      <w:r>
        <w:rPr>
          <w:lang w:val="en-US"/>
        </w:rPr>
        <w:t>________________________________</w:t>
      </w:r>
    </w:p>
    <w:p w14:paraId="70C72968" w14:textId="77777777" w:rsidR="000356B0" w:rsidRDefault="000356B0" w:rsidP="000554BE">
      <w:pPr>
        <w:pStyle w:val="ListParagraph"/>
        <w:numPr>
          <w:ilvl w:val="0"/>
          <w:numId w:val="19"/>
        </w:numPr>
        <w:spacing w:after="120"/>
        <w:contextualSpacing w:val="0"/>
        <w:rPr>
          <w:lang w:val="en-US"/>
        </w:rPr>
      </w:pPr>
      <w:r w:rsidRPr="000356B0">
        <w:rPr>
          <w:lang w:val="en-US"/>
        </w:rPr>
        <w:t>_____________________</w:t>
      </w:r>
      <w:r>
        <w:rPr>
          <w:lang w:val="en-US"/>
        </w:rPr>
        <w:t>_</w:t>
      </w:r>
      <w:r w:rsidRPr="000356B0">
        <w:rPr>
          <w:lang w:val="en-US"/>
        </w:rPr>
        <w:t>______________________</w:t>
      </w:r>
      <w:r>
        <w:rPr>
          <w:lang w:val="en-US"/>
        </w:rPr>
        <w:t>_______________________________</w:t>
      </w:r>
    </w:p>
    <w:p w14:paraId="238C68C7" w14:textId="77777777" w:rsidR="000356B0" w:rsidRPr="000356B0" w:rsidRDefault="000356B0" w:rsidP="000554BE">
      <w:pPr>
        <w:pStyle w:val="ListParagraph"/>
        <w:numPr>
          <w:ilvl w:val="0"/>
          <w:numId w:val="19"/>
        </w:numPr>
        <w:spacing w:after="120"/>
        <w:contextualSpacing w:val="0"/>
        <w:rPr>
          <w:lang w:val="en-US"/>
        </w:rPr>
      </w:pPr>
      <w:r w:rsidRPr="000356B0">
        <w:rPr>
          <w:lang w:val="en-US"/>
        </w:rPr>
        <w:t>___________________________________________________________________________</w:t>
      </w:r>
    </w:p>
    <w:p w14:paraId="2732FB70" w14:textId="77777777" w:rsidR="002D3928" w:rsidRDefault="002D3928" w:rsidP="00FF12E3">
      <w:pPr>
        <w:spacing w:after="120"/>
        <w:rPr>
          <w:b/>
          <w:i/>
          <w:lang w:val="en-US"/>
        </w:rPr>
      </w:pPr>
    </w:p>
    <w:p w14:paraId="7061950F" w14:textId="398B11B4" w:rsidR="00FF12E3" w:rsidRPr="005A49DE" w:rsidRDefault="00FF12E3" w:rsidP="00FF12E3">
      <w:pPr>
        <w:spacing w:after="120"/>
        <w:rPr>
          <w:b/>
          <w:i/>
          <w:lang w:val="en-US"/>
        </w:rPr>
      </w:pPr>
      <w:r w:rsidRPr="005A49DE">
        <w:rPr>
          <w:b/>
          <w:i/>
          <w:lang w:val="en-US"/>
        </w:rPr>
        <w:t>So What?</w:t>
      </w:r>
      <w:r>
        <w:rPr>
          <w:b/>
          <w:i/>
          <w:lang w:val="en-US"/>
        </w:rPr>
        <w:t xml:space="preserve"> (Relevance and Fit)</w:t>
      </w:r>
    </w:p>
    <w:p w14:paraId="6AA04DD8" w14:textId="77777777" w:rsidR="00FF12E3" w:rsidRDefault="00FF12E3" w:rsidP="00FF12E3">
      <w:pPr>
        <w:spacing w:after="240"/>
        <w:rPr>
          <w:lang w:val="en-US"/>
        </w:rPr>
      </w:pPr>
      <w:r>
        <w:rPr>
          <w:lang w:val="en-US"/>
        </w:rPr>
        <w:t xml:space="preserve">What is the relevance of this section/ update to my daily role? </w:t>
      </w:r>
    </w:p>
    <w:p w14:paraId="22D738CD" w14:textId="77777777" w:rsidR="00FF12E3" w:rsidRDefault="00FF12E3" w:rsidP="00FF12E3">
      <w:pPr>
        <w:spacing w:after="240"/>
        <w:rPr>
          <w:lang w:val="en-US"/>
        </w:rPr>
      </w:pPr>
      <w:r>
        <w:rPr>
          <w:lang w:val="en-US"/>
        </w:rPr>
        <w:t>__________________________________________________________________________________</w:t>
      </w:r>
    </w:p>
    <w:p w14:paraId="35AAE870" w14:textId="34AD4B34" w:rsidR="00FF12E3" w:rsidRDefault="00FF12E3" w:rsidP="00FF12E3">
      <w:pPr>
        <w:spacing w:after="240"/>
        <w:rPr>
          <w:lang w:val="en-US"/>
        </w:rPr>
      </w:pPr>
      <w:r>
        <w:rPr>
          <w:lang w:val="en-US"/>
        </w:rPr>
        <w:t xml:space="preserve">What is the relevance of this section/ update to my </w:t>
      </w:r>
      <w:r w:rsidR="002D3928">
        <w:rPr>
          <w:lang w:val="en-US"/>
        </w:rPr>
        <w:t>organisation</w:t>
      </w:r>
      <w:r>
        <w:rPr>
          <w:lang w:val="en-US"/>
        </w:rPr>
        <w:t>?</w:t>
      </w:r>
    </w:p>
    <w:p w14:paraId="78A3F3F7" w14:textId="77777777" w:rsidR="00FF12E3" w:rsidRDefault="00FF12E3" w:rsidP="00FF12E3">
      <w:pPr>
        <w:spacing w:after="120"/>
        <w:rPr>
          <w:lang w:val="en-US"/>
        </w:rPr>
      </w:pPr>
      <w:r>
        <w:rPr>
          <w:lang w:val="en-US"/>
        </w:rPr>
        <w:t>__________________________________________________________________________________</w:t>
      </w:r>
    </w:p>
    <w:p w14:paraId="01E8F6CA" w14:textId="77777777" w:rsidR="0066411E" w:rsidRDefault="0066411E" w:rsidP="00FF12E3">
      <w:pPr>
        <w:spacing w:after="240"/>
        <w:rPr>
          <w:lang w:val="en-US"/>
        </w:rPr>
      </w:pPr>
    </w:p>
    <w:p w14:paraId="44D33E6B" w14:textId="0F2462A4" w:rsidR="00FF12E3" w:rsidRDefault="00FF12E3" w:rsidP="00FF12E3">
      <w:pPr>
        <w:spacing w:after="240"/>
        <w:rPr>
          <w:lang w:val="en-US"/>
        </w:rPr>
      </w:pPr>
      <w:r>
        <w:rPr>
          <w:lang w:val="en-US"/>
        </w:rPr>
        <w:lastRenderedPageBreak/>
        <w:t>What is the relevance of this section/ update to my clients?</w:t>
      </w:r>
    </w:p>
    <w:p w14:paraId="770E7A17" w14:textId="77777777" w:rsidR="00FF12E3" w:rsidRDefault="00FF12E3" w:rsidP="00FF12E3">
      <w:pPr>
        <w:spacing w:after="120"/>
        <w:rPr>
          <w:lang w:val="en-US"/>
        </w:rPr>
      </w:pPr>
      <w:r>
        <w:rPr>
          <w:lang w:val="en-US"/>
        </w:rPr>
        <w:t>__________________________________________________________________________________</w:t>
      </w:r>
    </w:p>
    <w:p w14:paraId="016EC1CA" w14:textId="77777777" w:rsidR="00FF12E3" w:rsidRDefault="00FF12E3" w:rsidP="00FF12E3">
      <w:pPr>
        <w:spacing w:after="240"/>
        <w:rPr>
          <w:lang w:val="en-US"/>
        </w:rPr>
      </w:pPr>
      <w:r>
        <w:rPr>
          <w:lang w:val="en-US"/>
        </w:rPr>
        <w:t>What is the relevance of this section/ update to my organisation’s stakeholders/ broader society?</w:t>
      </w:r>
    </w:p>
    <w:p w14:paraId="110D188F" w14:textId="77777777" w:rsidR="00FF12E3" w:rsidRDefault="00FF12E3" w:rsidP="00FF12E3">
      <w:pPr>
        <w:spacing w:after="120"/>
        <w:rPr>
          <w:lang w:val="en-US"/>
        </w:rPr>
      </w:pPr>
      <w:r>
        <w:rPr>
          <w:lang w:val="en-US"/>
        </w:rPr>
        <w:t>__________________________________________________________________________________</w:t>
      </w:r>
    </w:p>
    <w:p w14:paraId="3E73E5F1" w14:textId="77777777" w:rsidR="00FF12E3" w:rsidRDefault="00FF12E3" w:rsidP="00FF12E3">
      <w:pPr>
        <w:spacing w:after="120"/>
        <w:rPr>
          <w:lang w:val="en-US"/>
        </w:rPr>
      </w:pPr>
    </w:p>
    <w:p w14:paraId="7F49122C" w14:textId="77777777" w:rsidR="00FF12E3" w:rsidRPr="005A49DE" w:rsidRDefault="00FF12E3" w:rsidP="00FF12E3">
      <w:pPr>
        <w:spacing w:after="120"/>
        <w:rPr>
          <w:b/>
          <w:i/>
          <w:lang w:val="en-US"/>
        </w:rPr>
      </w:pPr>
      <w:r w:rsidRPr="005A49DE">
        <w:rPr>
          <w:b/>
          <w:i/>
          <w:lang w:val="en-US"/>
        </w:rPr>
        <w:t>Now What?</w:t>
      </w:r>
      <w:r>
        <w:rPr>
          <w:b/>
          <w:i/>
          <w:lang w:val="en-US"/>
        </w:rPr>
        <w:t xml:space="preserve"> (Applying what you’ve learned)</w:t>
      </w:r>
    </w:p>
    <w:p w14:paraId="314B0C62" w14:textId="77777777" w:rsidR="00FF12E3" w:rsidRPr="00A061F4" w:rsidRDefault="00FF12E3" w:rsidP="00FF12E3">
      <w:pPr>
        <w:spacing w:after="120"/>
        <w:rPr>
          <w:u w:val="single"/>
          <w:lang w:val="en-US"/>
        </w:rPr>
      </w:pPr>
      <w:r w:rsidRPr="00A061F4">
        <w:rPr>
          <w:u w:val="single"/>
          <w:lang w:val="en-US"/>
        </w:rPr>
        <w:t xml:space="preserve">Personal change: </w:t>
      </w:r>
    </w:p>
    <w:p w14:paraId="2726E2BF" w14:textId="77777777" w:rsidR="00FF12E3" w:rsidRDefault="00FF12E3" w:rsidP="00FF12E3">
      <w:pPr>
        <w:spacing w:after="120"/>
        <w:rPr>
          <w:lang w:val="en-US"/>
        </w:rPr>
      </w:pPr>
      <w:r>
        <w:rPr>
          <w:lang w:val="en-US"/>
        </w:rPr>
        <w:t xml:space="preserve">What is the one thing you should START doing? </w:t>
      </w:r>
    </w:p>
    <w:p w14:paraId="19D57662" w14:textId="77777777" w:rsidR="00FF12E3" w:rsidRDefault="00FF12E3" w:rsidP="00FF12E3">
      <w:pPr>
        <w:spacing w:after="120"/>
        <w:rPr>
          <w:lang w:val="en-US"/>
        </w:rPr>
      </w:pPr>
      <w:r>
        <w:rPr>
          <w:lang w:val="en-US"/>
        </w:rPr>
        <w:t xml:space="preserve">What is the one thing you should STOP doing? </w:t>
      </w:r>
    </w:p>
    <w:p w14:paraId="2D2B3B89" w14:textId="77777777" w:rsidR="00FF12E3" w:rsidRDefault="00FF12E3" w:rsidP="00FF12E3">
      <w:pPr>
        <w:spacing w:after="120"/>
        <w:rPr>
          <w:lang w:val="en-US"/>
        </w:rPr>
      </w:pPr>
      <w:r>
        <w:rPr>
          <w:lang w:val="en-US"/>
        </w:rPr>
        <w:t xml:space="preserve">What is the one thing you should CONTINUE doing? </w:t>
      </w:r>
    </w:p>
    <w:p w14:paraId="6E97B781" w14:textId="77777777" w:rsidR="00FF12E3" w:rsidRDefault="00FF12E3" w:rsidP="00FF12E3">
      <w:pPr>
        <w:spacing w:after="120"/>
        <w:rPr>
          <w:lang w:val="en-US"/>
        </w:rPr>
      </w:pPr>
      <w:r>
        <w:rPr>
          <w:lang w:val="en-US"/>
        </w:rPr>
        <w:t>__________________________________________________________________________________</w:t>
      </w:r>
    </w:p>
    <w:p w14:paraId="4D67CDAB" w14:textId="77777777" w:rsidR="00FF12E3" w:rsidRDefault="00FF12E3" w:rsidP="00FF12E3">
      <w:pPr>
        <w:spacing w:after="120"/>
        <w:rPr>
          <w:lang w:val="en-US"/>
        </w:rPr>
      </w:pPr>
      <w:r>
        <w:rPr>
          <w:lang w:val="en-US"/>
        </w:rPr>
        <w:t>__________________________________________________________________________________</w:t>
      </w:r>
    </w:p>
    <w:p w14:paraId="36F2EF7D" w14:textId="77777777" w:rsidR="002D3928" w:rsidRDefault="002D3928" w:rsidP="000554BE">
      <w:pPr>
        <w:spacing w:after="120" w:line="240" w:lineRule="auto"/>
        <w:rPr>
          <w:rFonts w:cstheme="minorHAnsi"/>
          <w:szCs w:val="20"/>
          <w:lang w:val="en-GB"/>
        </w:rPr>
      </w:pPr>
    </w:p>
    <w:p w14:paraId="16F7CF37" w14:textId="4A86F85D" w:rsidR="000356B0" w:rsidRPr="000554BE" w:rsidRDefault="000356B0" w:rsidP="000554BE">
      <w:pPr>
        <w:spacing w:after="120" w:line="240" w:lineRule="auto"/>
        <w:rPr>
          <w:rFonts w:cstheme="minorHAnsi"/>
          <w:szCs w:val="20"/>
          <w:lang w:val="en-GB"/>
        </w:rPr>
      </w:pPr>
      <w:r w:rsidRPr="000554BE">
        <w:rPr>
          <w:rFonts w:cstheme="minorHAnsi"/>
          <w:szCs w:val="20"/>
          <w:lang w:val="en-GB"/>
        </w:rPr>
        <w:t>Possible questions to reflect on :</w:t>
      </w:r>
    </w:p>
    <w:p w14:paraId="3BD533F8" w14:textId="77777777" w:rsidR="00DD7BBF" w:rsidRPr="000356B0" w:rsidRDefault="00DD7BBF" w:rsidP="000554BE">
      <w:pPr>
        <w:pStyle w:val="ListParagraph"/>
        <w:numPr>
          <w:ilvl w:val="0"/>
          <w:numId w:val="22"/>
        </w:numPr>
        <w:spacing w:after="120"/>
        <w:contextualSpacing w:val="0"/>
        <w:rPr>
          <w:rFonts w:cstheme="minorHAnsi"/>
          <w:lang w:val="en-US"/>
        </w:rPr>
      </w:pPr>
      <w:r w:rsidRPr="000356B0">
        <w:rPr>
          <w:rFonts w:cstheme="minorHAnsi"/>
          <w:lang w:val="en-US"/>
        </w:rPr>
        <w:t>Do I need to think and act differently than I have in the past?</w:t>
      </w:r>
    </w:p>
    <w:p w14:paraId="7D377367" w14:textId="77777777" w:rsidR="00DD7BBF" w:rsidRPr="000356B0" w:rsidRDefault="00DD7BBF" w:rsidP="000554BE">
      <w:pPr>
        <w:pStyle w:val="ListParagraph"/>
        <w:numPr>
          <w:ilvl w:val="0"/>
          <w:numId w:val="22"/>
        </w:numPr>
        <w:spacing w:after="120"/>
        <w:contextualSpacing w:val="0"/>
        <w:rPr>
          <w:rFonts w:cstheme="minorHAnsi"/>
          <w:lang w:val="en-US"/>
        </w:rPr>
      </w:pPr>
      <w:r w:rsidRPr="000356B0">
        <w:rPr>
          <w:rFonts w:cstheme="minorHAnsi"/>
          <w:lang w:val="en-US"/>
        </w:rPr>
        <w:t xml:space="preserve">Do I currently give sufficient consideration to a Professional Accountant’s responsibility to act in the public interest? </w:t>
      </w:r>
    </w:p>
    <w:p w14:paraId="53532D1B" w14:textId="77777777" w:rsidR="00DD7BBF" w:rsidRPr="000356B0" w:rsidRDefault="00DD7BBF" w:rsidP="000554BE">
      <w:pPr>
        <w:pStyle w:val="ListParagraph"/>
        <w:numPr>
          <w:ilvl w:val="0"/>
          <w:numId w:val="22"/>
        </w:numPr>
        <w:spacing w:after="120"/>
        <w:contextualSpacing w:val="0"/>
        <w:rPr>
          <w:rFonts w:cstheme="minorHAnsi"/>
          <w:lang w:val="en-US"/>
        </w:rPr>
      </w:pPr>
      <w:r w:rsidRPr="000356B0">
        <w:rPr>
          <w:rFonts w:cstheme="minorHAnsi"/>
          <w:lang w:val="en-US"/>
        </w:rPr>
        <w:t>How do I ensure that I challenge where appropriate?</w:t>
      </w:r>
    </w:p>
    <w:p w14:paraId="38F633DC" w14:textId="77777777" w:rsidR="00DD7BBF" w:rsidRPr="000356B0" w:rsidRDefault="00DD7BBF" w:rsidP="000554BE">
      <w:pPr>
        <w:pStyle w:val="ListParagraph"/>
        <w:numPr>
          <w:ilvl w:val="0"/>
          <w:numId w:val="22"/>
        </w:numPr>
        <w:spacing w:after="120"/>
        <w:contextualSpacing w:val="0"/>
        <w:rPr>
          <w:rFonts w:cstheme="minorHAnsi"/>
          <w:lang w:val="en-US"/>
        </w:rPr>
      </w:pPr>
      <w:r w:rsidRPr="000356B0">
        <w:rPr>
          <w:rFonts w:cstheme="minorHAnsi"/>
          <w:lang w:val="en-US"/>
        </w:rPr>
        <w:t>Do I properly consider being unduly influenced by technology or place too much reliance on technology?</w:t>
      </w:r>
    </w:p>
    <w:p w14:paraId="58304A99" w14:textId="77777777" w:rsidR="000356B0" w:rsidRPr="000356B0" w:rsidRDefault="00DD7BBF" w:rsidP="000554BE">
      <w:pPr>
        <w:pStyle w:val="ListParagraph"/>
        <w:numPr>
          <w:ilvl w:val="0"/>
          <w:numId w:val="22"/>
        </w:numPr>
        <w:spacing w:after="120"/>
        <w:contextualSpacing w:val="0"/>
        <w:rPr>
          <w:rFonts w:cstheme="minorHAnsi"/>
          <w:lang w:val="en-US"/>
        </w:rPr>
      </w:pPr>
      <w:r w:rsidRPr="000356B0">
        <w:rPr>
          <w:rFonts w:cstheme="minorHAnsi"/>
          <w:lang w:val="en-US"/>
        </w:rPr>
        <w:t>Do I properly consider the source and quality of data/information that I use? Can I trust it?</w:t>
      </w:r>
    </w:p>
    <w:p w14:paraId="63D307A4" w14:textId="7520AEE7" w:rsidR="00DD7BBF" w:rsidRPr="00FF12E3" w:rsidRDefault="00DD7BBF" w:rsidP="000554BE">
      <w:pPr>
        <w:pStyle w:val="ListParagraph"/>
        <w:numPr>
          <w:ilvl w:val="0"/>
          <w:numId w:val="22"/>
        </w:numPr>
        <w:spacing w:after="120"/>
        <w:contextualSpacing w:val="0"/>
        <w:rPr>
          <w:rFonts w:cstheme="minorHAnsi"/>
          <w:lang w:val="en-US"/>
        </w:rPr>
      </w:pPr>
      <w:r w:rsidRPr="000356B0">
        <w:rPr>
          <w:rFonts w:cstheme="minorHAnsi"/>
          <w:lang w:val="en-GB"/>
        </w:rPr>
        <w:t xml:space="preserve">How do I mitigate the risk of bias unduly influencing my professional judgment when applying the conceptual framework? </w:t>
      </w:r>
    </w:p>
    <w:p w14:paraId="5CF823A4" w14:textId="77777777" w:rsidR="002D3928" w:rsidRDefault="002D3928" w:rsidP="00FF12E3">
      <w:pPr>
        <w:spacing w:after="120"/>
        <w:rPr>
          <w:u w:val="single"/>
          <w:lang w:val="en-US"/>
        </w:rPr>
      </w:pPr>
    </w:p>
    <w:p w14:paraId="7B938922" w14:textId="74FE5B0E" w:rsidR="00FF12E3" w:rsidRPr="00FF12E3" w:rsidRDefault="00FF12E3" w:rsidP="00FF12E3">
      <w:pPr>
        <w:spacing w:after="120"/>
        <w:rPr>
          <w:u w:val="single"/>
          <w:lang w:val="en-US"/>
        </w:rPr>
      </w:pPr>
      <w:r w:rsidRPr="00FF12E3">
        <w:rPr>
          <w:u w:val="single"/>
          <w:lang w:val="en-US"/>
        </w:rPr>
        <w:t>Organisational change:</w:t>
      </w:r>
    </w:p>
    <w:p w14:paraId="47EA7D3B" w14:textId="42EDF46D" w:rsidR="00FF12E3" w:rsidRDefault="00FF12E3" w:rsidP="00FF12E3">
      <w:pPr>
        <w:spacing w:after="120"/>
        <w:rPr>
          <w:lang w:val="en-US"/>
        </w:rPr>
      </w:pPr>
      <w:r w:rsidRPr="00FF12E3">
        <w:rPr>
          <w:lang w:val="en-US"/>
        </w:rPr>
        <w:t xml:space="preserve">What changes in the </w:t>
      </w:r>
      <w:r w:rsidR="002D3928">
        <w:rPr>
          <w:lang w:val="en-US"/>
        </w:rPr>
        <w:t>organisation</w:t>
      </w:r>
      <w:r w:rsidRPr="00FF12E3">
        <w:rPr>
          <w:lang w:val="en-US"/>
        </w:rPr>
        <w:t>al policies/ procedures are needed for this change to be implemented?</w:t>
      </w:r>
    </w:p>
    <w:p w14:paraId="0C000F1C" w14:textId="77777777" w:rsidR="00FF12E3" w:rsidRPr="000356B0" w:rsidRDefault="00FF12E3" w:rsidP="00FF12E3">
      <w:pPr>
        <w:pStyle w:val="ListParagraph"/>
        <w:numPr>
          <w:ilvl w:val="0"/>
          <w:numId w:val="26"/>
        </w:numPr>
        <w:spacing w:after="120"/>
        <w:contextualSpacing w:val="0"/>
        <w:rPr>
          <w:rFonts w:cstheme="minorHAnsi"/>
          <w:lang w:val="en-US"/>
        </w:rPr>
      </w:pPr>
      <w:r w:rsidRPr="000356B0">
        <w:rPr>
          <w:rFonts w:cstheme="minorHAnsi"/>
          <w:lang w:val="en-GB"/>
        </w:rPr>
        <w:t>How would I characterise the culture of my firm/organisation and is it appropriate?</w:t>
      </w:r>
    </w:p>
    <w:p w14:paraId="09D32DFB" w14:textId="77777777" w:rsidR="00FF12E3" w:rsidRPr="00FF12E3" w:rsidRDefault="00FF12E3" w:rsidP="00FF12E3">
      <w:pPr>
        <w:spacing w:after="120"/>
        <w:rPr>
          <w:lang w:val="en-US"/>
        </w:rPr>
      </w:pPr>
      <w:r w:rsidRPr="00FF12E3">
        <w:rPr>
          <w:lang w:val="en-US"/>
        </w:rPr>
        <w:t>__________________________________________________________________________________</w:t>
      </w:r>
    </w:p>
    <w:p w14:paraId="0597BF18" w14:textId="77777777" w:rsidR="00FF12E3" w:rsidRPr="00FF12E3" w:rsidRDefault="00FF12E3" w:rsidP="00FF12E3">
      <w:pPr>
        <w:spacing w:after="120"/>
        <w:rPr>
          <w:lang w:val="en-US"/>
        </w:rPr>
      </w:pPr>
      <w:r w:rsidRPr="00FF12E3">
        <w:rPr>
          <w:lang w:val="en-US"/>
        </w:rPr>
        <w:t>__________________________________________________________________________________</w:t>
      </w:r>
    </w:p>
    <w:p w14:paraId="4F918530" w14:textId="77777777" w:rsidR="003D5C35" w:rsidRDefault="003D5C35" w:rsidP="000554BE">
      <w:pPr>
        <w:spacing w:after="120"/>
        <w:rPr>
          <w:lang w:val="en-US"/>
        </w:rPr>
      </w:pPr>
    </w:p>
    <w:p w14:paraId="63A2AF88" w14:textId="77777777" w:rsidR="0066411E" w:rsidRDefault="0066411E" w:rsidP="000554BE">
      <w:pPr>
        <w:spacing w:after="120"/>
        <w:rPr>
          <w:b/>
          <w:sz w:val="28"/>
          <w:u w:val="single"/>
          <w:lang w:val="en-US"/>
        </w:rPr>
      </w:pPr>
    </w:p>
    <w:p w14:paraId="235A9C21" w14:textId="77777777" w:rsidR="0066411E" w:rsidRDefault="0066411E" w:rsidP="000554BE">
      <w:pPr>
        <w:spacing w:after="120"/>
        <w:rPr>
          <w:b/>
          <w:sz w:val="28"/>
          <w:u w:val="single"/>
          <w:lang w:val="en-US"/>
        </w:rPr>
      </w:pPr>
    </w:p>
    <w:p w14:paraId="70A43A27" w14:textId="6C5210C7" w:rsidR="006D4294" w:rsidRPr="006D4294" w:rsidRDefault="006D4294" w:rsidP="000554BE">
      <w:pPr>
        <w:spacing w:after="120"/>
        <w:rPr>
          <w:b/>
          <w:sz w:val="28"/>
          <w:u w:val="single"/>
          <w:lang w:val="en-US"/>
        </w:rPr>
      </w:pPr>
      <w:r w:rsidRPr="006D4294">
        <w:rPr>
          <w:b/>
          <w:sz w:val="28"/>
          <w:u w:val="single"/>
          <w:lang w:val="en-US"/>
        </w:rPr>
        <w:lastRenderedPageBreak/>
        <w:t>AMENDMENTS TO INTERNATIONAL INDEPENDENCE STANDARDS</w:t>
      </w:r>
    </w:p>
    <w:p w14:paraId="6757F036" w14:textId="77777777" w:rsidR="006D4294" w:rsidRPr="006D4294" w:rsidRDefault="006D4294" w:rsidP="000554BE">
      <w:pPr>
        <w:pStyle w:val="ListParagraph"/>
        <w:numPr>
          <w:ilvl w:val="0"/>
          <w:numId w:val="11"/>
        </w:numPr>
        <w:spacing w:after="120"/>
        <w:contextualSpacing w:val="0"/>
        <w:rPr>
          <w:b/>
          <w:i/>
          <w:lang w:val="en-US"/>
        </w:rPr>
      </w:pPr>
      <w:r w:rsidRPr="006D4294">
        <w:rPr>
          <w:b/>
          <w:i/>
          <w:lang w:val="en-US"/>
        </w:rPr>
        <w:t xml:space="preserve">Very insightful series of short videos (prepared and presented by members of the IESBA board) explaining the revisions of the NAS and Fees sections of the Code, and providing guidance for the application of the changes. </w:t>
      </w:r>
    </w:p>
    <w:p w14:paraId="33A7462C" w14:textId="779E7279" w:rsidR="006D4294" w:rsidRPr="006D4294" w:rsidRDefault="00274122" w:rsidP="00917EFE">
      <w:pPr>
        <w:spacing w:after="120"/>
        <w:ind w:firstLine="720"/>
        <w:rPr>
          <w:i/>
          <w:lang w:val="en-US"/>
        </w:rPr>
      </w:pPr>
      <w:hyperlink r:id="rId18" w:history="1">
        <w:r w:rsidR="00917EFE" w:rsidRPr="009A0B9D">
          <w:rPr>
            <w:rStyle w:val="Hyperlink"/>
            <w:i/>
            <w:lang w:val="en-US"/>
          </w:rPr>
          <w:t>https://www.youtube.com/playlist?list=PLxV6G7ON1B4TeGD05iNzSvNuC2l0mpBZ_</w:t>
        </w:r>
      </w:hyperlink>
    </w:p>
    <w:p w14:paraId="333BD7CF" w14:textId="77777777" w:rsidR="006D4294" w:rsidRDefault="006D4294" w:rsidP="000554BE">
      <w:pPr>
        <w:pStyle w:val="ListParagraph"/>
        <w:numPr>
          <w:ilvl w:val="0"/>
          <w:numId w:val="11"/>
        </w:numPr>
        <w:spacing w:after="120"/>
        <w:contextualSpacing w:val="0"/>
        <w:rPr>
          <w:b/>
          <w:i/>
          <w:lang w:val="en-US"/>
        </w:rPr>
      </w:pPr>
      <w:r w:rsidRPr="006D4294">
        <w:rPr>
          <w:b/>
          <w:i/>
          <w:lang w:val="en-US"/>
        </w:rPr>
        <w:t>Infographic highlighting key concepts of the revised NAS and Fee-related provisions in the code</w:t>
      </w:r>
    </w:p>
    <w:p w14:paraId="19D2E12A" w14:textId="23B67842" w:rsidR="006D4294" w:rsidRPr="006D4294" w:rsidRDefault="00274122" w:rsidP="00917EFE">
      <w:pPr>
        <w:spacing w:after="120"/>
        <w:ind w:left="720"/>
        <w:rPr>
          <w:i/>
          <w:lang w:val="en-US"/>
        </w:rPr>
      </w:pPr>
      <w:hyperlink r:id="rId19" w:history="1">
        <w:r w:rsidR="00917EFE" w:rsidRPr="009A0B9D">
          <w:rPr>
            <w:rStyle w:val="Hyperlink"/>
            <w:i/>
            <w:lang w:val="en-US"/>
          </w:rPr>
          <w:t>https://www.ifac.org/system/files/publications/files/IESBA-Strengthening-page-Infographic.pdf</w:t>
        </w:r>
      </w:hyperlink>
    </w:p>
    <w:p w14:paraId="4A14CE3E" w14:textId="77777777" w:rsidR="006D4294" w:rsidRPr="006D4294" w:rsidRDefault="006D4294" w:rsidP="000554BE">
      <w:pPr>
        <w:spacing w:after="120"/>
        <w:rPr>
          <w:b/>
          <w:i/>
          <w:lang w:val="en-US"/>
        </w:rPr>
      </w:pPr>
    </w:p>
    <w:p w14:paraId="1B38ED07" w14:textId="77777777" w:rsidR="00963C83" w:rsidRDefault="00963C83" w:rsidP="000554BE">
      <w:pPr>
        <w:spacing w:after="120"/>
        <w:rPr>
          <w:b/>
          <w:i/>
          <w:sz w:val="28"/>
          <w:lang w:val="en-US"/>
        </w:rPr>
      </w:pPr>
      <w:r>
        <w:rPr>
          <w:b/>
          <w:sz w:val="28"/>
          <w:lang w:val="en-US"/>
        </w:rPr>
        <w:t>Non-Assurance Services (NAS) (Presented by David Clark)</w:t>
      </w:r>
    </w:p>
    <w:p w14:paraId="14F56757" w14:textId="025F8B26" w:rsidR="003D5C35" w:rsidRDefault="003D5C35" w:rsidP="003D5C35">
      <w:pPr>
        <w:pStyle w:val="ListParagraph"/>
        <w:numPr>
          <w:ilvl w:val="0"/>
          <w:numId w:val="2"/>
        </w:numPr>
        <w:spacing w:after="120"/>
        <w:rPr>
          <w:b/>
          <w:i/>
          <w:lang w:val="en-US"/>
        </w:rPr>
      </w:pPr>
      <w:r>
        <w:rPr>
          <w:b/>
          <w:i/>
          <w:lang w:val="en-US"/>
        </w:rPr>
        <w:t>IESBA final pronouncement: Revisions to the non-assurance service (NAS) provisions of the Code</w:t>
      </w:r>
    </w:p>
    <w:p w14:paraId="2669EA6D" w14:textId="0A7F4B86" w:rsidR="003D5C35" w:rsidRPr="003D5C35" w:rsidRDefault="00274122" w:rsidP="002D3928">
      <w:pPr>
        <w:spacing w:after="120"/>
        <w:ind w:left="720"/>
        <w:rPr>
          <w:i/>
          <w:lang w:val="en-US"/>
        </w:rPr>
      </w:pPr>
      <w:hyperlink r:id="rId20" w:history="1">
        <w:r w:rsidR="002D3928" w:rsidRPr="009A0B9D">
          <w:rPr>
            <w:rStyle w:val="Hyperlink"/>
            <w:i/>
            <w:lang w:val="en-US"/>
          </w:rPr>
          <w:t>https://www.ethicsboard.org/publications/final-pronouncement-revisions-non-assurance-service-provisions-code</w:t>
        </w:r>
      </w:hyperlink>
    </w:p>
    <w:p w14:paraId="2B2844C9" w14:textId="77777777" w:rsidR="003D5C35" w:rsidRPr="003D5C35" w:rsidRDefault="003D5C35" w:rsidP="003D5C35">
      <w:pPr>
        <w:spacing w:after="120"/>
        <w:rPr>
          <w:b/>
          <w:i/>
          <w:lang w:val="en-US"/>
        </w:rPr>
      </w:pPr>
    </w:p>
    <w:p w14:paraId="71E9EA79" w14:textId="29DCC16E" w:rsidR="00963C83" w:rsidRPr="005A49DE" w:rsidRDefault="00963C83" w:rsidP="000554BE">
      <w:pPr>
        <w:spacing w:after="120"/>
        <w:rPr>
          <w:b/>
          <w:i/>
          <w:lang w:val="en-US"/>
        </w:rPr>
      </w:pPr>
      <w:r w:rsidRPr="005A49DE">
        <w:rPr>
          <w:b/>
          <w:i/>
          <w:lang w:val="en-US"/>
        </w:rPr>
        <w:t>What?</w:t>
      </w:r>
    </w:p>
    <w:p w14:paraId="35D5285B" w14:textId="77777777" w:rsidR="000356B0" w:rsidRDefault="000356B0" w:rsidP="000554BE">
      <w:pPr>
        <w:spacing w:after="120"/>
        <w:rPr>
          <w:lang w:val="en-US"/>
        </w:rPr>
      </w:pPr>
      <w:r>
        <w:rPr>
          <w:lang w:val="en-US"/>
        </w:rPr>
        <w:t>List 5 key learnings</w:t>
      </w:r>
    </w:p>
    <w:p w14:paraId="4D7A0366" w14:textId="77777777" w:rsidR="000356B0" w:rsidRPr="000356B0" w:rsidRDefault="000356B0" w:rsidP="000554BE">
      <w:pPr>
        <w:pStyle w:val="ListParagraph"/>
        <w:numPr>
          <w:ilvl w:val="0"/>
          <w:numId w:val="20"/>
        </w:numPr>
        <w:spacing w:after="120"/>
        <w:contextualSpacing w:val="0"/>
        <w:rPr>
          <w:lang w:val="en-US"/>
        </w:rPr>
      </w:pPr>
      <w:r w:rsidRPr="000356B0">
        <w:rPr>
          <w:lang w:val="en-US"/>
        </w:rPr>
        <w:t>From when is this change effective? _____________________________________________</w:t>
      </w:r>
    </w:p>
    <w:p w14:paraId="5CE13FD0" w14:textId="77777777" w:rsidR="000356B0" w:rsidRDefault="000356B0" w:rsidP="000554BE">
      <w:pPr>
        <w:pStyle w:val="ListParagraph"/>
        <w:numPr>
          <w:ilvl w:val="0"/>
          <w:numId w:val="20"/>
        </w:numPr>
        <w:spacing w:after="120"/>
        <w:contextualSpacing w:val="0"/>
        <w:rPr>
          <w:lang w:val="en-US"/>
        </w:rPr>
      </w:pPr>
      <w:r w:rsidRPr="000356B0">
        <w:rPr>
          <w:lang w:val="en-US"/>
        </w:rPr>
        <w:t>________________</w:t>
      </w:r>
      <w:r>
        <w:rPr>
          <w:lang w:val="en-US"/>
        </w:rPr>
        <w:t>_</w:t>
      </w:r>
      <w:r w:rsidRPr="000356B0">
        <w:rPr>
          <w:lang w:val="en-US"/>
        </w:rPr>
        <w:t>______________________________________________</w:t>
      </w:r>
      <w:r>
        <w:rPr>
          <w:lang w:val="en-US"/>
        </w:rPr>
        <w:t>____________</w:t>
      </w:r>
    </w:p>
    <w:p w14:paraId="4859EDA5" w14:textId="77777777" w:rsidR="000356B0" w:rsidRDefault="000356B0" w:rsidP="000554BE">
      <w:pPr>
        <w:pStyle w:val="ListParagraph"/>
        <w:numPr>
          <w:ilvl w:val="0"/>
          <w:numId w:val="20"/>
        </w:numPr>
        <w:spacing w:after="120"/>
        <w:contextualSpacing w:val="0"/>
        <w:rPr>
          <w:lang w:val="en-US"/>
        </w:rPr>
      </w:pPr>
      <w:r w:rsidRPr="000356B0">
        <w:rPr>
          <w:lang w:val="en-US"/>
        </w:rPr>
        <w:t>___________________________________________</w:t>
      </w:r>
      <w:r>
        <w:rPr>
          <w:lang w:val="en-US"/>
        </w:rPr>
        <w:t>________________________________</w:t>
      </w:r>
    </w:p>
    <w:p w14:paraId="3CFEC00A" w14:textId="77777777" w:rsidR="000356B0" w:rsidRDefault="000356B0" w:rsidP="000554BE">
      <w:pPr>
        <w:pStyle w:val="ListParagraph"/>
        <w:numPr>
          <w:ilvl w:val="0"/>
          <w:numId w:val="20"/>
        </w:numPr>
        <w:spacing w:after="120"/>
        <w:contextualSpacing w:val="0"/>
        <w:rPr>
          <w:lang w:val="en-US"/>
        </w:rPr>
      </w:pPr>
      <w:r w:rsidRPr="000356B0">
        <w:rPr>
          <w:lang w:val="en-US"/>
        </w:rPr>
        <w:t>_____________________</w:t>
      </w:r>
      <w:r>
        <w:rPr>
          <w:lang w:val="en-US"/>
        </w:rPr>
        <w:t>_</w:t>
      </w:r>
      <w:r w:rsidRPr="000356B0">
        <w:rPr>
          <w:lang w:val="en-US"/>
        </w:rPr>
        <w:t>______________________</w:t>
      </w:r>
      <w:r>
        <w:rPr>
          <w:lang w:val="en-US"/>
        </w:rPr>
        <w:t>_______________________________</w:t>
      </w:r>
    </w:p>
    <w:p w14:paraId="141A0518" w14:textId="77777777" w:rsidR="000356B0" w:rsidRPr="000356B0" w:rsidRDefault="000356B0" w:rsidP="000554BE">
      <w:pPr>
        <w:pStyle w:val="ListParagraph"/>
        <w:numPr>
          <w:ilvl w:val="0"/>
          <w:numId w:val="20"/>
        </w:numPr>
        <w:spacing w:after="120"/>
        <w:contextualSpacing w:val="0"/>
        <w:rPr>
          <w:lang w:val="en-US"/>
        </w:rPr>
      </w:pPr>
      <w:r w:rsidRPr="000356B0">
        <w:rPr>
          <w:lang w:val="en-US"/>
        </w:rPr>
        <w:t>___________________________________________________________________________</w:t>
      </w:r>
    </w:p>
    <w:p w14:paraId="56960BA0" w14:textId="77777777" w:rsidR="002D3928" w:rsidRDefault="002D3928" w:rsidP="003D5C35">
      <w:pPr>
        <w:spacing w:after="120"/>
        <w:rPr>
          <w:lang w:val="en-US"/>
        </w:rPr>
      </w:pPr>
    </w:p>
    <w:p w14:paraId="6F322BC0" w14:textId="367C38A6" w:rsidR="003D5C35" w:rsidRDefault="003D5C35" w:rsidP="003D5C35">
      <w:pPr>
        <w:spacing w:after="120"/>
        <w:rPr>
          <w:lang w:val="en-US"/>
        </w:rPr>
      </w:pPr>
      <w:r>
        <w:rPr>
          <w:lang w:val="en-US"/>
        </w:rPr>
        <w:t>Possible questions to reflect on:</w:t>
      </w:r>
    </w:p>
    <w:p w14:paraId="72C549AD" w14:textId="77777777" w:rsidR="003D5C35" w:rsidRPr="003D5C35" w:rsidRDefault="003D5C35" w:rsidP="003D5C35">
      <w:pPr>
        <w:pStyle w:val="ListParagraph"/>
        <w:numPr>
          <w:ilvl w:val="0"/>
          <w:numId w:val="27"/>
        </w:numPr>
        <w:spacing w:after="120"/>
        <w:contextualSpacing w:val="0"/>
        <w:rPr>
          <w:lang w:val="en-US"/>
        </w:rPr>
      </w:pPr>
      <w:r w:rsidRPr="003D5C35">
        <w:rPr>
          <w:lang w:val="en-US"/>
        </w:rPr>
        <w:t xml:space="preserve">How can a firm determine whether it can or cannot provide a specific NAS to a PIE audit client under the IESBA Code? </w:t>
      </w:r>
    </w:p>
    <w:p w14:paraId="15A86577" w14:textId="77777777" w:rsidR="003D5C35" w:rsidRPr="003D5C35" w:rsidRDefault="003D5C35" w:rsidP="003D5C35">
      <w:pPr>
        <w:pStyle w:val="ListParagraph"/>
        <w:numPr>
          <w:ilvl w:val="0"/>
          <w:numId w:val="27"/>
        </w:numPr>
        <w:spacing w:after="120"/>
        <w:contextualSpacing w:val="0"/>
        <w:rPr>
          <w:lang w:val="en-US"/>
        </w:rPr>
      </w:pPr>
      <w:r w:rsidRPr="003D5C35">
        <w:rPr>
          <w:lang w:val="en-US"/>
        </w:rPr>
        <w:t>What is a self-review threat to independence and how can a firm determine whether the provision of a NAS to an audit client might create a self-review threat?</w:t>
      </w:r>
    </w:p>
    <w:p w14:paraId="78494431" w14:textId="77777777" w:rsidR="003D5C35" w:rsidRPr="003D5C35" w:rsidRDefault="003D5C35" w:rsidP="003D5C35">
      <w:pPr>
        <w:pStyle w:val="ListParagraph"/>
        <w:numPr>
          <w:ilvl w:val="0"/>
          <w:numId w:val="27"/>
        </w:numPr>
        <w:spacing w:after="120"/>
        <w:contextualSpacing w:val="0"/>
        <w:rPr>
          <w:lang w:val="en-US"/>
        </w:rPr>
      </w:pPr>
      <w:r w:rsidRPr="003D5C35">
        <w:rPr>
          <w:lang w:val="en-US"/>
        </w:rPr>
        <w:t>How are firms to consider the concept of materiality in applying the revised NAS provisions?</w:t>
      </w:r>
    </w:p>
    <w:p w14:paraId="2DCA1452" w14:textId="77777777" w:rsidR="003D5C35" w:rsidRPr="003D5C35" w:rsidRDefault="003D5C35" w:rsidP="003D5C35">
      <w:pPr>
        <w:pStyle w:val="ListParagraph"/>
        <w:numPr>
          <w:ilvl w:val="0"/>
          <w:numId w:val="27"/>
        </w:numPr>
        <w:spacing w:after="120"/>
        <w:contextualSpacing w:val="0"/>
        <w:rPr>
          <w:lang w:val="en-US"/>
        </w:rPr>
      </w:pPr>
      <w:r w:rsidRPr="003D5C35">
        <w:rPr>
          <w:lang w:val="en-US"/>
        </w:rPr>
        <w:t xml:space="preserve">Can an auditor provide advice and recommendations to an audit client under the revised NAS provisions? </w:t>
      </w:r>
    </w:p>
    <w:p w14:paraId="3C7A65D5" w14:textId="77777777" w:rsidR="003D5C35" w:rsidRPr="003D5C35" w:rsidRDefault="003D5C35" w:rsidP="003D5C35">
      <w:pPr>
        <w:pStyle w:val="ListParagraph"/>
        <w:numPr>
          <w:ilvl w:val="0"/>
          <w:numId w:val="27"/>
        </w:numPr>
        <w:spacing w:after="120"/>
        <w:contextualSpacing w:val="0"/>
        <w:rPr>
          <w:lang w:val="en-US"/>
        </w:rPr>
      </w:pPr>
      <w:r w:rsidRPr="003D5C35">
        <w:rPr>
          <w:lang w:val="en-US"/>
        </w:rPr>
        <w:t xml:space="preserve">What information is the auditor required to communicate to those charged with governance (TCWG) about a proposed NAS to an audit client? </w:t>
      </w:r>
    </w:p>
    <w:p w14:paraId="75C9C814" w14:textId="77777777" w:rsidR="003D5C35" w:rsidRDefault="003D5C35" w:rsidP="000554BE">
      <w:pPr>
        <w:spacing w:after="120"/>
        <w:rPr>
          <w:b/>
          <w:i/>
          <w:lang w:val="en-US"/>
        </w:rPr>
      </w:pPr>
    </w:p>
    <w:p w14:paraId="1C500B75" w14:textId="77777777" w:rsidR="003D5C35" w:rsidRPr="005A49DE" w:rsidRDefault="003D5C35" w:rsidP="003D5C35">
      <w:pPr>
        <w:spacing w:after="120"/>
        <w:rPr>
          <w:b/>
          <w:i/>
          <w:lang w:val="en-US"/>
        </w:rPr>
      </w:pPr>
      <w:r w:rsidRPr="005A49DE">
        <w:rPr>
          <w:b/>
          <w:i/>
          <w:lang w:val="en-US"/>
        </w:rPr>
        <w:t>So What?</w:t>
      </w:r>
      <w:r>
        <w:rPr>
          <w:b/>
          <w:i/>
          <w:lang w:val="en-US"/>
        </w:rPr>
        <w:t xml:space="preserve"> (Relevance and Fit)</w:t>
      </w:r>
    </w:p>
    <w:p w14:paraId="16975F9F" w14:textId="77777777" w:rsidR="000356B0" w:rsidRDefault="000356B0" w:rsidP="000554BE">
      <w:pPr>
        <w:spacing w:after="120"/>
        <w:rPr>
          <w:lang w:val="en-US"/>
        </w:rPr>
      </w:pPr>
      <w:r>
        <w:rPr>
          <w:lang w:val="en-US"/>
        </w:rPr>
        <w:lastRenderedPageBreak/>
        <w:t>Possible questions to reflect on:</w:t>
      </w:r>
    </w:p>
    <w:p w14:paraId="483C0BD0" w14:textId="0EA78D01" w:rsidR="000356B0" w:rsidRPr="00963C83" w:rsidRDefault="000356B0" w:rsidP="002D3928">
      <w:pPr>
        <w:pStyle w:val="ListParagraph"/>
        <w:numPr>
          <w:ilvl w:val="0"/>
          <w:numId w:val="31"/>
        </w:numPr>
        <w:spacing w:after="120"/>
        <w:contextualSpacing w:val="0"/>
        <w:rPr>
          <w:lang w:val="en-US"/>
        </w:rPr>
      </w:pPr>
      <w:r>
        <w:rPr>
          <w:lang w:val="en-US"/>
        </w:rPr>
        <w:t>Do I have PIE clients (M</w:t>
      </w:r>
      <w:r w:rsidR="00FF12E3">
        <w:rPr>
          <w:lang w:val="en-US"/>
        </w:rPr>
        <w:t xml:space="preserve">embers in </w:t>
      </w:r>
      <w:r w:rsidR="003D5C35">
        <w:rPr>
          <w:lang w:val="en-US"/>
        </w:rPr>
        <w:t xml:space="preserve">Public </w:t>
      </w:r>
      <w:r w:rsidR="00FF12E3">
        <w:rPr>
          <w:lang w:val="en-US"/>
        </w:rPr>
        <w:t>Practice</w:t>
      </w:r>
      <w:r>
        <w:rPr>
          <w:lang w:val="en-US"/>
        </w:rPr>
        <w:t xml:space="preserve">)? Is my </w:t>
      </w:r>
      <w:r w:rsidR="002D3928">
        <w:rPr>
          <w:lang w:val="en-US"/>
        </w:rPr>
        <w:t>organisation</w:t>
      </w:r>
      <w:r>
        <w:rPr>
          <w:lang w:val="en-US"/>
        </w:rPr>
        <w:t xml:space="preserve"> considered to be a PIE entity (M</w:t>
      </w:r>
      <w:r w:rsidR="00FF12E3">
        <w:rPr>
          <w:lang w:val="en-US"/>
        </w:rPr>
        <w:t>embers in business</w:t>
      </w:r>
      <w:r>
        <w:rPr>
          <w:lang w:val="en-US"/>
        </w:rPr>
        <w:t>)?</w:t>
      </w:r>
    </w:p>
    <w:p w14:paraId="429DF51E" w14:textId="77777777" w:rsidR="00963C83" w:rsidRDefault="00963C83" w:rsidP="002D3928">
      <w:pPr>
        <w:pStyle w:val="ListParagraph"/>
        <w:numPr>
          <w:ilvl w:val="0"/>
          <w:numId w:val="31"/>
        </w:numPr>
        <w:spacing w:after="120"/>
        <w:contextualSpacing w:val="0"/>
        <w:rPr>
          <w:lang w:val="en-US"/>
        </w:rPr>
      </w:pPr>
      <w:r>
        <w:rPr>
          <w:lang w:val="en-US"/>
        </w:rPr>
        <w:t>What impact does this amendment have on the services I render to my current PIE clients?</w:t>
      </w:r>
    </w:p>
    <w:p w14:paraId="40D14F79" w14:textId="134AED71" w:rsidR="005A49DE" w:rsidRDefault="005A49DE" w:rsidP="002D3928">
      <w:pPr>
        <w:pStyle w:val="ListParagraph"/>
        <w:numPr>
          <w:ilvl w:val="0"/>
          <w:numId w:val="31"/>
        </w:numPr>
        <w:spacing w:after="120"/>
        <w:contextualSpacing w:val="0"/>
        <w:rPr>
          <w:lang w:val="en-US"/>
        </w:rPr>
      </w:pPr>
      <w:r>
        <w:rPr>
          <w:lang w:val="en-US"/>
        </w:rPr>
        <w:t>M</w:t>
      </w:r>
      <w:r w:rsidR="00FF12E3">
        <w:rPr>
          <w:lang w:val="en-US"/>
        </w:rPr>
        <w:t>embers in business</w:t>
      </w:r>
      <w:r>
        <w:rPr>
          <w:lang w:val="en-US"/>
        </w:rPr>
        <w:t xml:space="preserve"> </w:t>
      </w:r>
      <w:r w:rsidR="003D5C35">
        <w:rPr>
          <w:lang w:val="en-US"/>
        </w:rPr>
        <w:t xml:space="preserve">employed by </w:t>
      </w:r>
      <w:r>
        <w:rPr>
          <w:lang w:val="en-US"/>
        </w:rPr>
        <w:t>a PIE company: What impact does this amendment have on my organisation’s relationship with our auditors?</w:t>
      </w:r>
    </w:p>
    <w:p w14:paraId="38E2AB0D" w14:textId="77777777" w:rsidR="00963C83" w:rsidRDefault="00963C83" w:rsidP="002D3928">
      <w:pPr>
        <w:pStyle w:val="ListParagraph"/>
        <w:numPr>
          <w:ilvl w:val="0"/>
          <w:numId w:val="31"/>
        </w:numPr>
        <w:spacing w:after="120"/>
        <w:contextualSpacing w:val="0"/>
        <w:rPr>
          <w:lang w:val="en-US"/>
        </w:rPr>
      </w:pPr>
      <w:r>
        <w:rPr>
          <w:lang w:val="en-US"/>
        </w:rPr>
        <w:t>What impact will this amendment have on future services to be rendered</w:t>
      </w:r>
      <w:r w:rsidR="005A49DE">
        <w:rPr>
          <w:lang w:val="en-US"/>
        </w:rPr>
        <w:t xml:space="preserve"> to PIE clients</w:t>
      </w:r>
      <w:r>
        <w:rPr>
          <w:lang w:val="en-US"/>
        </w:rPr>
        <w:t>?</w:t>
      </w:r>
    </w:p>
    <w:p w14:paraId="6AC8E03F" w14:textId="77777777" w:rsidR="00963C83" w:rsidRDefault="005A49DE" w:rsidP="002D3928">
      <w:pPr>
        <w:pStyle w:val="ListParagraph"/>
        <w:numPr>
          <w:ilvl w:val="0"/>
          <w:numId w:val="31"/>
        </w:numPr>
        <w:spacing w:after="120"/>
        <w:contextualSpacing w:val="0"/>
        <w:rPr>
          <w:lang w:val="en-US"/>
        </w:rPr>
      </w:pPr>
      <w:r>
        <w:rPr>
          <w:lang w:val="en-US"/>
        </w:rPr>
        <w:t>What impact does this amendment have on services I render to non-PIE clients?</w:t>
      </w:r>
    </w:p>
    <w:p w14:paraId="374FB883" w14:textId="77777777" w:rsidR="005A49DE" w:rsidRDefault="005A49DE" w:rsidP="002D3928">
      <w:pPr>
        <w:pStyle w:val="ListParagraph"/>
        <w:numPr>
          <w:ilvl w:val="0"/>
          <w:numId w:val="31"/>
        </w:numPr>
        <w:spacing w:after="120"/>
        <w:contextualSpacing w:val="0"/>
        <w:rPr>
          <w:lang w:val="en-US"/>
        </w:rPr>
      </w:pPr>
      <w:r>
        <w:rPr>
          <w:lang w:val="en-US"/>
        </w:rPr>
        <w:t>What impact will this amendment have on future services to be rendered to non-PIE clients?</w:t>
      </w:r>
    </w:p>
    <w:p w14:paraId="7CF236EC" w14:textId="77777777" w:rsidR="003D5C35" w:rsidRDefault="003D5C35" w:rsidP="003D5C35">
      <w:pPr>
        <w:spacing w:after="240"/>
        <w:rPr>
          <w:lang w:val="en-US"/>
        </w:rPr>
      </w:pPr>
    </w:p>
    <w:p w14:paraId="21C32FA5" w14:textId="692CF64F" w:rsidR="003D5C35" w:rsidRDefault="003D5C35" w:rsidP="003D5C35">
      <w:pPr>
        <w:spacing w:after="240"/>
        <w:rPr>
          <w:lang w:val="en-US"/>
        </w:rPr>
      </w:pPr>
      <w:r>
        <w:rPr>
          <w:lang w:val="en-US"/>
        </w:rPr>
        <w:t xml:space="preserve">What is the relevance of this section/ update to my daily role? </w:t>
      </w:r>
    </w:p>
    <w:p w14:paraId="58079E8A" w14:textId="77777777" w:rsidR="003D5C35" w:rsidRDefault="003D5C35" w:rsidP="003D5C35">
      <w:pPr>
        <w:spacing w:after="240"/>
        <w:rPr>
          <w:lang w:val="en-US"/>
        </w:rPr>
      </w:pPr>
      <w:r>
        <w:rPr>
          <w:lang w:val="en-US"/>
        </w:rPr>
        <w:t>__________________________________________________________________________________</w:t>
      </w:r>
    </w:p>
    <w:p w14:paraId="3759E68E" w14:textId="3CBAAA8A" w:rsidR="003D5C35" w:rsidRDefault="003D5C35" w:rsidP="003D5C35">
      <w:pPr>
        <w:spacing w:after="240"/>
        <w:rPr>
          <w:lang w:val="en-US"/>
        </w:rPr>
      </w:pPr>
      <w:r>
        <w:rPr>
          <w:lang w:val="en-US"/>
        </w:rPr>
        <w:t xml:space="preserve">What is the relevance of this section/ update to my </w:t>
      </w:r>
      <w:r w:rsidR="002D3928">
        <w:rPr>
          <w:lang w:val="en-US"/>
        </w:rPr>
        <w:t>organisation</w:t>
      </w:r>
      <w:r>
        <w:rPr>
          <w:lang w:val="en-US"/>
        </w:rPr>
        <w:t>?</w:t>
      </w:r>
    </w:p>
    <w:p w14:paraId="0EEEA7EF" w14:textId="77777777" w:rsidR="003D5C35" w:rsidRDefault="003D5C35" w:rsidP="003D5C35">
      <w:pPr>
        <w:spacing w:after="120"/>
        <w:rPr>
          <w:lang w:val="en-US"/>
        </w:rPr>
      </w:pPr>
      <w:r>
        <w:rPr>
          <w:lang w:val="en-US"/>
        </w:rPr>
        <w:t>__________________________________________________________________________________</w:t>
      </w:r>
    </w:p>
    <w:p w14:paraId="74AD4733" w14:textId="77777777" w:rsidR="003D5C35" w:rsidRDefault="003D5C35" w:rsidP="003D5C35">
      <w:pPr>
        <w:spacing w:after="240"/>
        <w:rPr>
          <w:lang w:val="en-US"/>
        </w:rPr>
      </w:pPr>
      <w:r>
        <w:rPr>
          <w:lang w:val="en-US"/>
        </w:rPr>
        <w:t>What is the relevance of this section/ update to my clients?</w:t>
      </w:r>
    </w:p>
    <w:p w14:paraId="36916564" w14:textId="77777777" w:rsidR="003D5C35" w:rsidRDefault="003D5C35" w:rsidP="003D5C35">
      <w:pPr>
        <w:spacing w:after="120"/>
        <w:rPr>
          <w:lang w:val="en-US"/>
        </w:rPr>
      </w:pPr>
      <w:r>
        <w:rPr>
          <w:lang w:val="en-US"/>
        </w:rPr>
        <w:t>__________________________________________________________________________________</w:t>
      </w:r>
    </w:p>
    <w:p w14:paraId="02EB7C88" w14:textId="77777777" w:rsidR="003D5C35" w:rsidRDefault="003D5C35" w:rsidP="003D5C35">
      <w:pPr>
        <w:spacing w:after="240"/>
        <w:rPr>
          <w:lang w:val="en-US"/>
        </w:rPr>
      </w:pPr>
      <w:r>
        <w:rPr>
          <w:lang w:val="en-US"/>
        </w:rPr>
        <w:t>What is the relevance of this section/ update to my organisation’s stakeholders/ broader society?</w:t>
      </w:r>
    </w:p>
    <w:p w14:paraId="1F1520A9" w14:textId="77777777" w:rsidR="003D5C35" w:rsidRDefault="003D5C35" w:rsidP="003D5C35">
      <w:pPr>
        <w:spacing w:after="120"/>
        <w:rPr>
          <w:lang w:val="en-US"/>
        </w:rPr>
      </w:pPr>
      <w:r>
        <w:rPr>
          <w:lang w:val="en-US"/>
        </w:rPr>
        <w:t>__________________________________________________________________________________</w:t>
      </w:r>
    </w:p>
    <w:p w14:paraId="0B15A4F7" w14:textId="77777777" w:rsidR="002D3928" w:rsidRDefault="002D3928" w:rsidP="003D5C35">
      <w:pPr>
        <w:spacing w:after="120"/>
        <w:rPr>
          <w:b/>
          <w:i/>
          <w:lang w:val="en-US"/>
        </w:rPr>
      </w:pPr>
    </w:p>
    <w:p w14:paraId="7E7D11A6" w14:textId="5C0D7385" w:rsidR="003D5C35" w:rsidRPr="005A49DE" w:rsidRDefault="003D5C35" w:rsidP="003D5C35">
      <w:pPr>
        <w:spacing w:after="120"/>
        <w:rPr>
          <w:b/>
          <w:i/>
          <w:lang w:val="en-US"/>
        </w:rPr>
      </w:pPr>
      <w:r w:rsidRPr="005A49DE">
        <w:rPr>
          <w:b/>
          <w:i/>
          <w:lang w:val="en-US"/>
        </w:rPr>
        <w:t>Now What?</w:t>
      </w:r>
      <w:r>
        <w:rPr>
          <w:b/>
          <w:i/>
          <w:lang w:val="en-US"/>
        </w:rPr>
        <w:t xml:space="preserve"> (Applying what you’ve learned)</w:t>
      </w:r>
    </w:p>
    <w:p w14:paraId="1F1AF7B5" w14:textId="77777777" w:rsidR="003D5C35" w:rsidRPr="00A061F4" w:rsidRDefault="003D5C35" w:rsidP="003D5C35">
      <w:pPr>
        <w:spacing w:after="120"/>
        <w:rPr>
          <w:u w:val="single"/>
          <w:lang w:val="en-US"/>
        </w:rPr>
      </w:pPr>
      <w:r w:rsidRPr="00A061F4">
        <w:rPr>
          <w:u w:val="single"/>
          <w:lang w:val="en-US"/>
        </w:rPr>
        <w:t xml:space="preserve">Personal change: </w:t>
      </w:r>
    </w:p>
    <w:p w14:paraId="689D8B88" w14:textId="77777777" w:rsidR="003D5C35" w:rsidRDefault="003D5C35" w:rsidP="003D5C35">
      <w:pPr>
        <w:spacing w:after="120"/>
        <w:rPr>
          <w:lang w:val="en-US"/>
        </w:rPr>
      </w:pPr>
      <w:r>
        <w:rPr>
          <w:lang w:val="en-US"/>
        </w:rPr>
        <w:t xml:space="preserve">What is the one thing you should START doing? </w:t>
      </w:r>
    </w:p>
    <w:p w14:paraId="7EFEC3C2" w14:textId="77777777" w:rsidR="003D5C35" w:rsidRDefault="003D5C35" w:rsidP="003D5C35">
      <w:pPr>
        <w:spacing w:after="120"/>
        <w:rPr>
          <w:lang w:val="en-US"/>
        </w:rPr>
      </w:pPr>
      <w:r>
        <w:rPr>
          <w:lang w:val="en-US"/>
        </w:rPr>
        <w:t xml:space="preserve">What is the one thing you should STOP doing? </w:t>
      </w:r>
    </w:p>
    <w:p w14:paraId="0EA8E423" w14:textId="77777777" w:rsidR="003D5C35" w:rsidRDefault="003D5C35" w:rsidP="003D5C35">
      <w:pPr>
        <w:spacing w:after="120"/>
        <w:rPr>
          <w:lang w:val="en-US"/>
        </w:rPr>
      </w:pPr>
      <w:r>
        <w:rPr>
          <w:lang w:val="en-US"/>
        </w:rPr>
        <w:t xml:space="preserve">What is the one thing you should CONTINUE doing? </w:t>
      </w:r>
    </w:p>
    <w:p w14:paraId="0044D388" w14:textId="77777777" w:rsidR="003D5C35" w:rsidRDefault="003D5C35" w:rsidP="003D5C35">
      <w:pPr>
        <w:spacing w:after="120"/>
        <w:rPr>
          <w:lang w:val="en-US"/>
        </w:rPr>
      </w:pPr>
      <w:r>
        <w:rPr>
          <w:lang w:val="en-US"/>
        </w:rPr>
        <w:t>__________________________________________________________________________________</w:t>
      </w:r>
    </w:p>
    <w:p w14:paraId="6B73C073" w14:textId="77777777" w:rsidR="003D5C35" w:rsidRDefault="003D5C35" w:rsidP="003D5C35">
      <w:pPr>
        <w:spacing w:after="120"/>
        <w:rPr>
          <w:lang w:val="en-US"/>
        </w:rPr>
      </w:pPr>
      <w:r>
        <w:rPr>
          <w:lang w:val="en-US"/>
        </w:rPr>
        <w:t>__________________________________________________________________________________</w:t>
      </w:r>
    </w:p>
    <w:p w14:paraId="70B43D08" w14:textId="77777777" w:rsidR="003D5C35" w:rsidRPr="00FF12E3" w:rsidRDefault="003D5C35" w:rsidP="003D5C35">
      <w:pPr>
        <w:spacing w:after="120"/>
        <w:rPr>
          <w:u w:val="single"/>
          <w:lang w:val="en-US"/>
        </w:rPr>
      </w:pPr>
      <w:r w:rsidRPr="00FF12E3">
        <w:rPr>
          <w:u w:val="single"/>
          <w:lang w:val="en-US"/>
        </w:rPr>
        <w:t>Organisational change:</w:t>
      </w:r>
    </w:p>
    <w:p w14:paraId="4D965943" w14:textId="43E06E1D" w:rsidR="003D5C35" w:rsidRDefault="003D5C35" w:rsidP="003D5C35">
      <w:pPr>
        <w:spacing w:after="120"/>
        <w:rPr>
          <w:lang w:val="en-US"/>
        </w:rPr>
      </w:pPr>
      <w:r w:rsidRPr="00FF12E3">
        <w:rPr>
          <w:lang w:val="en-US"/>
        </w:rPr>
        <w:t xml:space="preserve">What changes in the </w:t>
      </w:r>
      <w:r w:rsidR="002D3928">
        <w:rPr>
          <w:lang w:val="en-US"/>
        </w:rPr>
        <w:t>organisation</w:t>
      </w:r>
      <w:r w:rsidRPr="00FF12E3">
        <w:rPr>
          <w:lang w:val="en-US"/>
        </w:rPr>
        <w:t>al policies/ procedures are needed for this change to be implemented?</w:t>
      </w:r>
    </w:p>
    <w:p w14:paraId="2956B2E3" w14:textId="77777777" w:rsidR="003D5C35" w:rsidRPr="00FF12E3" w:rsidRDefault="003D5C35" w:rsidP="003D5C35">
      <w:pPr>
        <w:spacing w:after="120"/>
        <w:rPr>
          <w:lang w:val="en-US"/>
        </w:rPr>
      </w:pPr>
      <w:r w:rsidRPr="00FF12E3">
        <w:rPr>
          <w:lang w:val="en-US"/>
        </w:rPr>
        <w:t>__________________________________________________________________________________</w:t>
      </w:r>
    </w:p>
    <w:p w14:paraId="7E196A54" w14:textId="77777777" w:rsidR="003D5C35" w:rsidRPr="00FF12E3" w:rsidRDefault="003D5C35" w:rsidP="003D5C35">
      <w:pPr>
        <w:spacing w:after="120"/>
        <w:rPr>
          <w:lang w:val="en-US"/>
        </w:rPr>
      </w:pPr>
      <w:r w:rsidRPr="00FF12E3">
        <w:rPr>
          <w:lang w:val="en-US"/>
        </w:rPr>
        <w:t>__________________________________________________________________________________</w:t>
      </w:r>
    </w:p>
    <w:p w14:paraId="2812C9D2" w14:textId="50711397" w:rsidR="00963C83" w:rsidRDefault="00963C83" w:rsidP="000554BE">
      <w:pPr>
        <w:spacing w:after="120"/>
        <w:rPr>
          <w:lang w:val="en-US"/>
        </w:rPr>
      </w:pPr>
    </w:p>
    <w:p w14:paraId="73D551E1" w14:textId="77777777" w:rsidR="00963C83" w:rsidRDefault="00963C83" w:rsidP="000554BE">
      <w:pPr>
        <w:spacing w:after="120"/>
        <w:rPr>
          <w:b/>
          <w:i/>
          <w:sz w:val="28"/>
          <w:lang w:val="en-US"/>
        </w:rPr>
      </w:pPr>
      <w:r>
        <w:rPr>
          <w:b/>
          <w:sz w:val="28"/>
          <w:lang w:val="en-US"/>
        </w:rPr>
        <w:lastRenderedPageBreak/>
        <w:t>Fees (Presented by David Clark)</w:t>
      </w:r>
    </w:p>
    <w:p w14:paraId="25838B41" w14:textId="5AC023E9" w:rsidR="003D5C35" w:rsidRDefault="003D5C35" w:rsidP="003D5C35">
      <w:pPr>
        <w:pStyle w:val="ListParagraph"/>
        <w:numPr>
          <w:ilvl w:val="0"/>
          <w:numId w:val="2"/>
        </w:numPr>
        <w:spacing w:after="120"/>
        <w:rPr>
          <w:b/>
          <w:i/>
          <w:lang w:val="en-US"/>
        </w:rPr>
      </w:pPr>
      <w:r>
        <w:rPr>
          <w:b/>
          <w:i/>
          <w:lang w:val="en-US"/>
        </w:rPr>
        <w:t>IESBA final pronouncement: Revisions to the fee-related provisions of the Code</w:t>
      </w:r>
    </w:p>
    <w:p w14:paraId="182E8753" w14:textId="78D61883" w:rsidR="003D5C35" w:rsidRPr="003D5C35" w:rsidRDefault="00274122" w:rsidP="002D3928">
      <w:pPr>
        <w:spacing w:after="120"/>
        <w:ind w:left="720"/>
        <w:rPr>
          <w:i/>
          <w:lang w:val="en-US"/>
        </w:rPr>
      </w:pPr>
      <w:hyperlink r:id="rId21" w:history="1">
        <w:r w:rsidR="002D3928" w:rsidRPr="009A0B9D">
          <w:rPr>
            <w:rStyle w:val="Hyperlink"/>
            <w:i/>
            <w:lang w:val="en-US"/>
          </w:rPr>
          <w:t>https://www.ethicsboard.org/publications/final-pronouncement-revisions-fee-related-provisions-code</w:t>
        </w:r>
      </w:hyperlink>
    </w:p>
    <w:p w14:paraId="0002FFC7" w14:textId="77777777" w:rsidR="003D5C35" w:rsidRPr="003D5C35" w:rsidRDefault="003D5C35" w:rsidP="003D5C35">
      <w:pPr>
        <w:spacing w:after="120"/>
        <w:rPr>
          <w:b/>
          <w:i/>
          <w:lang w:val="en-US"/>
        </w:rPr>
      </w:pPr>
    </w:p>
    <w:p w14:paraId="59B327B6" w14:textId="64BF99FE" w:rsidR="00963C83" w:rsidRPr="000356B0" w:rsidRDefault="00963C83" w:rsidP="000554BE">
      <w:pPr>
        <w:spacing w:after="120"/>
        <w:rPr>
          <w:b/>
          <w:i/>
          <w:lang w:val="en-US"/>
        </w:rPr>
      </w:pPr>
      <w:r w:rsidRPr="000356B0">
        <w:rPr>
          <w:b/>
          <w:i/>
          <w:lang w:val="en-US"/>
        </w:rPr>
        <w:t>What?</w:t>
      </w:r>
    </w:p>
    <w:p w14:paraId="1790AF1A" w14:textId="77777777" w:rsidR="003D5C35" w:rsidRDefault="003D5C35" w:rsidP="003D5C35">
      <w:pPr>
        <w:spacing w:after="120"/>
        <w:rPr>
          <w:lang w:val="en-US"/>
        </w:rPr>
      </w:pPr>
      <w:r>
        <w:rPr>
          <w:lang w:val="en-US"/>
        </w:rPr>
        <w:t>List 5 key learnings</w:t>
      </w:r>
    </w:p>
    <w:p w14:paraId="249A44B9" w14:textId="77777777" w:rsidR="003D5C35" w:rsidRPr="000356B0" w:rsidRDefault="003D5C35" w:rsidP="003D5C35">
      <w:pPr>
        <w:pStyle w:val="ListParagraph"/>
        <w:numPr>
          <w:ilvl w:val="0"/>
          <w:numId w:val="28"/>
        </w:numPr>
        <w:spacing w:after="120"/>
        <w:contextualSpacing w:val="0"/>
        <w:rPr>
          <w:lang w:val="en-US"/>
        </w:rPr>
      </w:pPr>
      <w:r w:rsidRPr="000356B0">
        <w:rPr>
          <w:lang w:val="en-US"/>
        </w:rPr>
        <w:t>From when is this change effective? _____________________________________________</w:t>
      </w:r>
    </w:p>
    <w:p w14:paraId="4D4B4399" w14:textId="77777777" w:rsidR="003D5C35" w:rsidRDefault="003D5C35" w:rsidP="003D5C35">
      <w:pPr>
        <w:pStyle w:val="ListParagraph"/>
        <w:numPr>
          <w:ilvl w:val="0"/>
          <w:numId w:val="28"/>
        </w:numPr>
        <w:spacing w:after="120"/>
        <w:contextualSpacing w:val="0"/>
        <w:rPr>
          <w:lang w:val="en-US"/>
        </w:rPr>
      </w:pPr>
      <w:r w:rsidRPr="000356B0">
        <w:rPr>
          <w:lang w:val="en-US"/>
        </w:rPr>
        <w:t>________________</w:t>
      </w:r>
      <w:r>
        <w:rPr>
          <w:lang w:val="en-US"/>
        </w:rPr>
        <w:t>_</w:t>
      </w:r>
      <w:r w:rsidRPr="000356B0">
        <w:rPr>
          <w:lang w:val="en-US"/>
        </w:rPr>
        <w:t>______________________________________________</w:t>
      </w:r>
      <w:r>
        <w:rPr>
          <w:lang w:val="en-US"/>
        </w:rPr>
        <w:t>____________</w:t>
      </w:r>
    </w:p>
    <w:p w14:paraId="5B6D2EFB" w14:textId="77777777" w:rsidR="003D5C35" w:rsidRDefault="003D5C35" w:rsidP="003D5C35">
      <w:pPr>
        <w:pStyle w:val="ListParagraph"/>
        <w:numPr>
          <w:ilvl w:val="0"/>
          <w:numId w:val="28"/>
        </w:numPr>
        <w:spacing w:after="120"/>
        <w:contextualSpacing w:val="0"/>
        <w:rPr>
          <w:lang w:val="en-US"/>
        </w:rPr>
      </w:pPr>
      <w:r w:rsidRPr="000356B0">
        <w:rPr>
          <w:lang w:val="en-US"/>
        </w:rPr>
        <w:t>___________________________________________</w:t>
      </w:r>
      <w:r>
        <w:rPr>
          <w:lang w:val="en-US"/>
        </w:rPr>
        <w:t>________________________________</w:t>
      </w:r>
    </w:p>
    <w:p w14:paraId="06B02A54" w14:textId="77777777" w:rsidR="003D5C35" w:rsidRDefault="003D5C35" w:rsidP="003D5C35">
      <w:pPr>
        <w:pStyle w:val="ListParagraph"/>
        <w:numPr>
          <w:ilvl w:val="0"/>
          <w:numId w:val="28"/>
        </w:numPr>
        <w:spacing w:after="120"/>
        <w:contextualSpacing w:val="0"/>
        <w:rPr>
          <w:lang w:val="en-US"/>
        </w:rPr>
      </w:pPr>
      <w:r w:rsidRPr="000356B0">
        <w:rPr>
          <w:lang w:val="en-US"/>
        </w:rPr>
        <w:t>_____________________</w:t>
      </w:r>
      <w:r>
        <w:rPr>
          <w:lang w:val="en-US"/>
        </w:rPr>
        <w:t>_</w:t>
      </w:r>
      <w:r w:rsidRPr="000356B0">
        <w:rPr>
          <w:lang w:val="en-US"/>
        </w:rPr>
        <w:t>______________________</w:t>
      </w:r>
      <w:r>
        <w:rPr>
          <w:lang w:val="en-US"/>
        </w:rPr>
        <w:t>_______________________________</w:t>
      </w:r>
    </w:p>
    <w:p w14:paraId="2F549582" w14:textId="77777777" w:rsidR="003D5C35" w:rsidRPr="000356B0" w:rsidRDefault="003D5C35" w:rsidP="003D5C35">
      <w:pPr>
        <w:pStyle w:val="ListParagraph"/>
        <w:numPr>
          <w:ilvl w:val="0"/>
          <w:numId w:val="28"/>
        </w:numPr>
        <w:spacing w:after="120"/>
        <w:contextualSpacing w:val="0"/>
        <w:rPr>
          <w:lang w:val="en-US"/>
        </w:rPr>
      </w:pPr>
      <w:r w:rsidRPr="000356B0">
        <w:rPr>
          <w:lang w:val="en-US"/>
        </w:rPr>
        <w:t>___________________________________________________________________________</w:t>
      </w:r>
    </w:p>
    <w:p w14:paraId="65BB206F" w14:textId="77777777" w:rsidR="002D3928" w:rsidRDefault="002D3928" w:rsidP="000554BE">
      <w:pPr>
        <w:spacing w:after="120"/>
        <w:rPr>
          <w:lang w:val="en-US"/>
        </w:rPr>
      </w:pPr>
    </w:p>
    <w:p w14:paraId="3165FE13" w14:textId="5548D25D" w:rsidR="000356B0" w:rsidRDefault="000356B0" w:rsidP="000554BE">
      <w:pPr>
        <w:spacing w:after="120"/>
        <w:rPr>
          <w:lang w:val="en-US"/>
        </w:rPr>
      </w:pPr>
      <w:r>
        <w:rPr>
          <w:lang w:val="en-US"/>
        </w:rPr>
        <w:t>Possible questions to reflect on:</w:t>
      </w:r>
    </w:p>
    <w:p w14:paraId="30D0DDFE" w14:textId="77777777" w:rsidR="000356B0" w:rsidRPr="000356B0" w:rsidRDefault="000356B0" w:rsidP="000554BE">
      <w:pPr>
        <w:pStyle w:val="ListParagraph"/>
        <w:numPr>
          <w:ilvl w:val="0"/>
          <w:numId w:val="10"/>
        </w:numPr>
        <w:spacing w:after="120" w:line="240" w:lineRule="exact"/>
        <w:contextualSpacing w:val="0"/>
        <w:rPr>
          <w:rFonts w:cstheme="minorHAnsi"/>
          <w:szCs w:val="20"/>
        </w:rPr>
      </w:pPr>
      <w:r w:rsidRPr="000356B0">
        <w:rPr>
          <w:rFonts w:cstheme="minorHAnsi"/>
          <w:szCs w:val="20"/>
        </w:rPr>
        <w:t xml:space="preserve">How might the level of the fees paid by an audit client impact threats to independence? </w:t>
      </w:r>
    </w:p>
    <w:p w14:paraId="57E130DD" w14:textId="77777777" w:rsidR="000356B0" w:rsidRPr="000356B0" w:rsidRDefault="000356B0" w:rsidP="000554BE">
      <w:pPr>
        <w:pStyle w:val="ListParagraph"/>
        <w:numPr>
          <w:ilvl w:val="0"/>
          <w:numId w:val="10"/>
        </w:numPr>
        <w:spacing w:after="120" w:line="240" w:lineRule="exact"/>
        <w:contextualSpacing w:val="0"/>
        <w:rPr>
          <w:rFonts w:cstheme="minorHAnsi"/>
          <w:szCs w:val="20"/>
        </w:rPr>
      </w:pPr>
      <w:r w:rsidRPr="000356B0">
        <w:rPr>
          <w:rFonts w:cstheme="minorHAnsi"/>
          <w:szCs w:val="20"/>
        </w:rPr>
        <w:t>How could a firm demonstrate compliance with the new requirement regarding the level of audit fees?</w:t>
      </w:r>
    </w:p>
    <w:p w14:paraId="751C7515" w14:textId="77777777" w:rsidR="000356B0" w:rsidRPr="000356B0" w:rsidRDefault="000356B0" w:rsidP="000554BE">
      <w:pPr>
        <w:pStyle w:val="ListParagraph"/>
        <w:numPr>
          <w:ilvl w:val="0"/>
          <w:numId w:val="10"/>
        </w:numPr>
        <w:spacing w:after="120" w:line="240" w:lineRule="exact"/>
        <w:contextualSpacing w:val="0"/>
        <w:rPr>
          <w:rFonts w:cstheme="minorHAnsi"/>
          <w:szCs w:val="20"/>
        </w:rPr>
      </w:pPr>
      <w:r w:rsidRPr="000356B0">
        <w:rPr>
          <w:rFonts w:cstheme="minorHAnsi"/>
          <w:szCs w:val="20"/>
        </w:rPr>
        <w:t>What factors should the firm consider in determining whether the fees for services other than audit represent a large proportion of the total fees?</w:t>
      </w:r>
    </w:p>
    <w:p w14:paraId="5FC4AEEC" w14:textId="77777777" w:rsidR="000356B0" w:rsidRPr="000356B0" w:rsidRDefault="000356B0" w:rsidP="000554BE">
      <w:pPr>
        <w:pStyle w:val="ListParagraph"/>
        <w:numPr>
          <w:ilvl w:val="0"/>
          <w:numId w:val="10"/>
        </w:numPr>
        <w:spacing w:after="120" w:line="240" w:lineRule="exact"/>
        <w:contextualSpacing w:val="0"/>
        <w:rPr>
          <w:rFonts w:cstheme="minorHAnsi"/>
          <w:szCs w:val="20"/>
        </w:rPr>
      </w:pPr>
      <w:r w:rsidRPr="000356B0">
        <w:rPr>
          <w:rFonts w:cstheme="minorHAnsi"/>
          <w:szCs w:val="20"/>
        </w:rPr>
        <w:t xml:space="preserve">What are the new requirements relating to auditor communication with TCWG about fee-related matters for PIE audit clients? </w:t>
      </w:r>
    </w:p>
    <w:p w14:paraId="17777D29" w14:textId="77777777" w:rsidR="000356B0" w:rsidRPr="000356B0" w:rsidRDefault="000356B0" w:rsidP="000554BE">
      <w:pPr>
        <w:pStyle w:val="ListParagraph"/>
        <w:numPr>
          <w:ilvl w:val="0"/>
          <w:numId w:val="10"/>
        </w:numPr>
        <w:spacing w:after="120" w:line="240" w:lineRule="exact"/>
        <w:contextualSpacing w:val="0"/>
        <w:rPr>
          <w:rFonts w:cstheme="minorHAnsi"/>
          <w:szCs w:val="20"/>
        </w:rPr>
      </w:pPr>
      <w:r w:rsidRPr="000356B0">
        <w:rPr>
          <w:rFonts w:cstheme="minorHAnsi"/>
          <w:szCs w:val="20"/>
        </w:rPr>
        <w:t xml:space="preserve">When would an auditor be required to disclose fee-related information about a PIE audit client to the public? </w:t>
      </w:r>
    </w:p>
    <w:p w14:paraId="22A32213" w14:textId="00CFAB63" w:rsidR="003D5C35" w:rsidRPr="005A49DE" w:rsidRDefault="003D5C35" w:rsidP="003D5C35">
      <w:pPr>
        <w:spacing w:after="120"/>
        <w:rPr>
          <w:b/>
          <w:i/>
          <w:lang w:val="en-US"/>
        </w:rPr>
      </w:pPr>
      <w:r w:rsidRPr="005A49DE">
        <w:rPr>
          <w:b/>
          <w:i/>
          <w:lang w:val="en-US"/>
        </w:rPr>
        <w:t>So What?</w:t>
      </w:r>
    </w:p>
    <w:p w14:paraId="779E9BBE" w14:textId="77777777" w:rsidR="003D5C35" w:rsidRPr="00A061F4" w:rsidRDefault="003D5C35" w:rsidP="003D5C35">
      <w:pPr>
        <w:spacing w:after="120"/>
        <w:rPr>
          <w:u w:val="single"/>
          <w:lang w:val="en-US"/>
        </w:rPr>
      </w:pPr>
      <w:r w:rsidRPr="00A061F4">
        <w:rPr>
          <w:u w:val="single"/>
          <w:lang w:val="en-US"/>
        </w:rPr>
        <w:t xml:space="preserve">Personal change: </w:t>
      </w:r>
    </w:p>
    <w:p w14:paraId="1AC9C42F" w14:textId="77777777" w:rsidR="003D5C35" w:rsidRDefault="003D5C35" w:rsidP="003D5C35">
      <w:pPr>
        <w:spacing w:after="120"/>
        <w:rPr>
          <w:lang w:val="en-US"/>
        </w:rPr>
      </w:pPr>
      <w:r>
        <w:rPr>
          <w:lang w:val="en-US"/>
        </w:rPr>
        <w:t xml:space="preserve">What is the one thing you should START doing? </w:t>
      </w:r>
    </w:p>
    <w:p w14:paraId="4977F1CD" w14:textId="77777777" w:rsidR="003D5C35" w:rsidRDefault="003D5C35" w:rsidP="003D5C35">
      <w:pPr>
        <w:spacing w:after="120"/>
        <w:rPr>
          <w:lang w:val="en-US"/>
        </w:rPr>
      </w:pPr>
      <w:r>
        <w:rPr>
          <w:lang w:val="en-US"/>
        </w:rPr>
        <w:t xml:space="preserve">What is the one thing you should STOP doing? </w:t>
      </w:r>
    </w:p>
    <w:p w14:paraId="19841E31" w14:textId="77777777" w:rsidR="003D5C35" w:rsidRDefault="003D5C35" w:rsidP="003D5C35">
      <w:pPr>
        <w:spacing w:after="120"/>
        <w:rPr>
          <w:lang w:val="en-US"/>
        </w:rPr>
      </w:pPr>
      <w:r>
        <w:rPr>
          <w:lang w:val="en-US"/>
        </w:rPr>
        <w:t xml:space="preserve">What is the one thing you should CONTINUE doing? </w:t>
      </w:r>
    </w:p>
    <w:p w14:paraId="7C86F3AC" w14:textId="77777777" w:rsidR="003D5C35" w:rsidRDefault="003D5C35" w:rsidP="003D5C35">
      <w:pPr>
        <w:spacing w:after="120"/>
        <w:rPr>
          <w:lang w:val="en-US"/>
        </w:rPr>
      </w:pPr>
      <w:r>
        <w:rPr>
          <w:lang w:val="en-US"/>
        </w:rPr>
        <w:t>__________________________________________________________________________________</w:t>
      </w:r>
    </w:p>
    <w:p w14:paraId="603EFE53" w14:textId="77777777" w:rsidR="003D5C35" w:rsidRDefault="003D5C35" w:rsidP="003D5C35">
      <w:pPr>
        <w:spacing w:after="120"/>
        <w:rPr>
          <w:lang w:val="en-US"/>
        </w:rPr>
      </w:pPr>
      <w:r>
        <w:rPr>
          <w:lang w:val="en-US"/>
        </w:rPr>
        <w:t>__________________________________________________________________________________</w:t>
      </w:r>
    </w:p>
    <w:p w14:paraId="6BAFA545" w14:textId="77777777" w:rsidR="003D5C35" w:rsidRPr="00FF12E3" w:rsidRDefault="003D5C35" w:rsidP="003D5C35">
      <w:pPr>
        <w:spacing w:after="120"/>
        <w:rPr>
          <w:u w:val="single"/>
          <w:lang w:val="en-US"/>
        </w:rPr>
      </w:pPr>
      <w:r w:rsidRPr="00FF12E3">
        <w:rPr>
          <w:u w:val="single"/>
          <w:lang w:val="en-US"/>
        </w:rPr>
        <w:t>Organisational change:</w:t>
      </w:r>
    </w:p>
    <w:p w14:paraId="4C643037" w14:textId="0AFC4A85" w:rsidR="003D5C35" w:rsidRDefault="003D5C35" w:rsidP="003D5C35">
      <w:pPr>
        <w:spacing w:after="120"/>
        <w:rPr>
          <w:lang w:val="en-US"/>
        </w:rPr>
      </w:pPr>
      <w:r w:rsidRPr="00FF12E3">
        <w:rPr>
          <w:lang w:val="en-US"/>
        </w:rPr>
        <w:t xml:space="preserve">What changes in the </w:t>
      </w:r>
      <w:r w:rsidR="002D3928">
        <w:rPr>
          <w:lang w:val="en-US"/>
        </w:rPr>
        <w:t>organisation</w:t>
      </w:r>
      <w:r w:rsidRPr="00FF12E3">
        <w:rPr>
          <w:lang w:val="en-US"/>
        </w:rPr>
        <w:t>al policies/ procedures are needed for this change to be implemented?</w:t>
      </w:r>
    </w:p>
    <w:p w14:paraId="3A9A9A67" w14:textId="77777777" w:rsidR="003D5C35" w:rsidRPr="00FF12E3" w:rsidRDefault="003D5C35" w:rsidP="003D5C35">
      <w:pPr>
        <w:spacing w:after="120"/>
        <w:rPr>
          <w:lang w:val="en-US"/>
        </w:rPr>
      </w:pPr>
      <w:r w:rsidRPr="00FF12E3">
        <w:rPr>
          <w:lang w:val="en-US"/>
        </w:rPr>
        <w:t>__________________________________________________________________________________</w:t>
      </w:r>
    </w:p>
    <w:p w14:paraId="16C605CA" w14:textId="793BAB07" w:rsidR="002B481C" w:rsidRDefault="003D5C35" w:rsidP="000554BE">
      <w:pPr>
        <w:spacing w:after="120"/>
        <w:rPr>
          <w:lang w:val="en-US"/>
        </w:rPr>
      </w:pPr>
      <w:r w:rsidRPr="00FF12E3">
        <w:rPr>
          <w:lang w:val="en-US"/>
        </w:rPr>
        <w:t>__________________________________________________________________________________</w:t>
      </w:r>
      <w:bookmarkStart w:id="0" w:name="_GoBack"/>
      <w:bookmarkEnd w:id="0"/>
    </w:p>
    <w:p w14:paraId="45D8D1CD" w14:textId="77777777" w:rsidR="005A3138" w:rsidRDefault="005A3138" w:rsidP="000554BE">
      <w:pPr>
        <w:spacing w:after="120"/>
        <w:rPr>
          <w:lang w:val="en-US"/>
        </w:rPr>
      </w:pPr>
    </w:p>
    <w:sectPr w:rsidR="005A3138" w:rsidSect="000554BE">
      <w:footerReference w:type="defaul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67F69" w14:textId="77777777" w:rsidR="00274122" w:rsidRDefault="00274122" w:rsidP="008465FA">
      <w:pPr>
        <w:spacing w:after="0" w:line="240" w:lineRule="auto"/>
      </w:pPr>
      <w:r>
        <w:separator/>
      </w:r>
    </w:p>
  </w:endnote>
  <w:endnote w:type="continuationSeparator" w:id="0">
    <w:p w14:paraId="5DDD1A47" w14:textId="77777777" w:rsidR="00274122" w:rsidRDefault="00274122" w:rsidP="00846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084182"/>
      <w:docPartObj>
        <w:docPartGallery w:val="Page Numbers (Bottom of Page)"/>
        <w:docPartUnique/>
      </w:docPartObj>
    </w:sdtPr>
    <w:sdtEndPr>
      <w:rPr>
        <w:color w:val="7F7F7F" w:themeColor="background1" w:themeShade="7F"/>
        <w:spacing w:val="60"/>
      </w:rPr>
    </w:sdtEndPr>
    <w:sdtContent>
      <w:p w14:paraId="18E3BFC8" w14:textId="68248C25" w:rsidR="008465FA" w:rsidRPr="00DD7BBF" w:rsidRDefault="008465FA" w:rsidP="00DD7BBF">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66411E" w:rsidRPr="0066411E">
          <w:rPr>
            <w:b/>
            <w:bCs/>
            <w:noProof/>
          </w:rPr>
          <w:t>13</w:t>
        </w:r>
        <w:r>
          <w:rPr>
            <w:b/>
            <w:bCs/>
            <w:noProof/>
          </w:rPr>
          <w:fldChar w:fldCharType="end"/>
        </w:r>
        <w:r>
          <w:rPr>
            <w:b/>
            <w:bCs/>
          </w:rPr>
          <w:t xml:space="preserve"> | </w:t>
        </w:r>
        <w:r>
          <w:rPr>
            <w:color w:val="7F7F7F" w:themeColor="background1" w:themeShade="7F"/>
            <w:spacing w:val="60"/>
          </w:rPr>
          <w:t>SAICA Reflective Journal 20 May 2021</w:t>
        </w:r>
        <w:r w:rsidR="00FC1CC7">
          <w:rPr>
            <w:color w:val="7F7F7F" w:themeColor="background1" w:themeShade="7F"/>
            <w:spacing w:val="60"/>
          </w:rPr>
          <w:tab/>
        </w:r>
        <w:r w:rsidR="00917EFE">
          <w:rPr>
            <w:noProof/>
            <w:color w:val="7F7F7F" w:themeColor="background1" w:themeShade="7F"/>
            <w:spacing w:val="60"/>
            <w:lang w:eastAsia="en-ZA"/>
          </w:rPr>
          <w:t xml:space="preserve"> </w:t>
        </w:r>
        <w:r w:rsidR="00FC1CC7">
          <w:rPr>
            <w:noProof/>
            <w:color w:val="7F7F7F" w:themeColor="background1" w:themeShade="7F"/>
            <w:spacing w:val="60"/>
            <w:lang w:eastAsia="en-ZA"/>
          </w:rPr>
          <w:drawing>
            <wp:inline distT="0" distB="0" distL="0" distR="0" wp14:anchorId="1BEE08C8" wp14:editId="11FEA89C">
              <wp:extent cx="1139190" cy="4254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CA Logo.jpg"/>
                      <pic:cNvPicPr/>
                    </pic:nvPicPr>
                    <pic:blipFill>
                      <a:blip r:embed="rId1">
                        <a:extLst>
                          <a:ext uri="{28A0092B-C50C-407E-A947-70E740481C1C}">
                            <a14:useLocalDpi xmlns:a14="http://schemas.microsoft.com/office/drawing/2010/main" val="0"/>
                          </a:ext>
                        </a:extLst>
                      </a:blip>
                      <a:stretch>
                        <a:fillRect/>
                      </a:stretch>
                    </pic:blipFill>
                    <pic:spPr>
                      <a:xfrm>
                        <a:off x="0" y="0"/>
                        <a:ext cx="1139514" cy="425571"/>
                      </a:xfrm>
                      <a:prstGeom prst="rect">
                        <a:avLst/>
                      </a:prstGeom>
                    </pic:spPr>
                  </pic:pic>
                </a:graphicData>
              </a:graphic>
            </wp:inline>
          </w:drawing>
        </w:r>
      </w:p>
    </w:sdtContent>
  </w:sdt>
  <w:p w14:paraId="74411593" w14:textId="77777777" w:rsidR="008465FA" w:rsidRDefault="008465FA" w:rsidP="00DD7BBF">
    <w:pPr>
      <w:pStyle w:val="Footer"/>
      <w:tabs>
        <w:tab w:val="clear" w:pos="4513"/>
        <w:tab w:val="clear" w:pos="9026"/>
        <w:tab w:val="left" w:pos="699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B4173" w14:textId="77777777" w:rsidR="00274122" w:rsidRDefault="00274122" w:rsidP="008465FA">
      <w:pPr>
        <w:spacing w:after="0" w:line="240" w:lineRule="auto"/>
      </w:pPr>
      <w:r>
        <w:separator/>
      </w:r>
    </w:p>
  </w:footnote>
  <w:footnote w:type="continuationSeparator" w:id="0">
    <w:p w14:paraId="7C37E3D3" w14:textId="77777777" w:rsidR="00274122" w:rsidRDefault="00274122" w:rsidP="00846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2DE"/>
    <w:multiLevelType w:val="hybridMultilevel"/>
    <w:tmpl w:val="6C321846"/>
    <w:lvl w:ilvl="0" w:tplc="50C4CDE0">
      <w:start w:val="25"/>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CE679DF"/>
    <w:multiLevelType w:val="hybridMultilevel"/>
    <w:tmpl w:val="CF546170"/>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FD92D29"/>
    <w:multiLevelType w:val="hybridMultilevel"/>
    <w:tmpl w:val="CF546170"/>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64B7EC6"/>
    <w:multiLevelType w:val="hybridMultilevel"/>
    <w:tmpl w:val="6A20AD9C"/>
    <w:lvl w:ilvl="0" w:tplc="50C4CDE0">
      <w:start w:val="25"/>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80F2182"/>
    <w:multiLevelType w:val="hybridMultilevel"/>
    <w:tmpl w:val="0A305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E40EB"/>
    <w:multiLevelType w:val="hybridMultilevel"/>
    <w:tmpl w:val="CF546170"/>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0DA725C"/>
    <w:multiLevelType w:val="hybridMultilevel"/>
    <w:tmpl w:val="D5AA770C"/>
    <w:lvl w:ilvl="0" w:tplc="04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AC0522E"/>
    <w:multiLevelType w:val="hybridMultilevel"/>
    <w:tmpl w:val="CF546170"/>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D5E18BB"/>
    <w:multiLevelType w:val="hybridMultilevel"/>
    <w:tmpl w:val="FBBC17B6"/>
    <w:lvl w:ilvl="0" w:tplc="7FD8E2E4">
      <w:start w:val="25"/>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D846733"/>
    <w:multiLevelType w:val="hybridMultilevel"/>
    <w:tmpl w:val="CF546170"/>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DEC7AC1"/>
    <w:multiLevelType w:val="hybridMultilevel"/>
    <w:tmpl w:val="879E1838"/>
    <w:lvl w:ilvl="0" w:tplc="50C4CDE0">
      <w:start w:val="25"/>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0137544"/>
    <w:multiLevelType w:val="hybridMultilevel"/>
    <w:tmpl w:val="0A305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33151"/>
    <w:multiLevelType w:val="hybridMultilevel"/>
    <w:tmpl w:val="D5AA770C"/>
    <w:lvl w:ilvl="0" w:tplc="04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4945CEC"/>
    <w:multiLevelType w:val="hybridMultilevel"/>
    <w:tmpl w:val="D326E400"/>
    <w:lvl w:ilvl="0" w:tplc="7FD8E2E4">
      <w:start w:val="25"/>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89901E1"/>
    <w:multiLevelType w:val="hybridMultilevel"/>
    <w:tmpl w:val="E0CCAE02"/>
    <w:lvl w:ilvl="0" w:tplc="304C51C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F0D25A0"/>
    <w:multiLevelType w:val="hybridMultilevel"/>
    <w:tmpl w:val="CF546170"/>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F862E9B"/>
    <w:multiLevelType w:val="hybridMultilevel"/>
    <w:tmpl w:val="4E407D5E"/>
    <w:lvl w:ilvl="0" w:tplc="0D9A0DC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0DB45F3"/>
    <w:multiLevelType w:val="hybridMultilevel"/>
    <w:tmpl w:val="CF546170"/>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35308BA"/>
    <w:multiLevelType w:val="hybridMultilevel"/>
    <w:tmpl w:val="CF546170"/>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39917E2"/>
    <w:multiLevelType w:val="hybridMultilevel"/>
    <w:tmpl w:val="DF1A9EDA"/>
    <w:lvl w:ilvl="0" w:tplc="50C4CDE0">
      <w:start w:val="25"/>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5E65D42"/>
    <w:multiLevelType w:val="hybridMultilevel"/>
    <w:tmpl w:val="D5AA770C"/>
    <w:lvl w:ilvl="0" w:tplc="04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80D4E54"/>
    <w:multiLevelType w:val="hybridMultilevel"/>
    <w:tmpl w:val="5F6E7458"/>
    <w:lvl w:ilvl="0" w:tplc="7FD8E2E4">
      <w:start w:val="25"/>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6153B00"/>
    <w:multiLevelType w:val="hybridMultilevel"/>
    <w:tmpl w:val="0A305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F70801"/>
    <w:multiLevelType w:val="hybridMultilevel"/>
    <w:tmpl w:val="CF546170"/>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F7F6465"/>
    <w:multiLevelType w:val="hybridMultilevel"/>
    <w:tmpl w:val="1C78AA94"/>
    <w:lvl w:ilvl="0" w:tplc="94A89560">
      <w:start w:val="25"/>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19973FD"/>
    <w:multiLevelType w:val="hybridMultilevel"/>
    <w:tmpl w:val="A68279A2"/>
    <w:lvl w:ilvl="0" w:tplc="A092AFF4">
      <w:start w:val="10"/>
      <w:numFmt w:val="bullet"/>
      <w:lvlText w:val=""/>
      <w:lvlJc w:val="left"/>
      <w:pPr>
        <w:ind w:left="720" w:hanging="360"/>
      </w:pPr>
      <w:rPr>
        <w:rFonts w:ascii="Symbol" w:eastAsia="Calibri" w:hAnsi="Symbol"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6" w15:restartNumberingAfterBreak="0">
    <w:nsid w:val="670D39E6"/>
    <w:multiLevelType w:val="hybridMultilevel"/>
    <w:tmpl w:val="CC30DF60"/>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F73582A"/>
    <w:multiLevelType w:val="hybridMultilevel"/>
    <w:tmpl w:val="CF546170"/>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4065379"/>
    <w:multiLevelType w:val="hybridMultilevel"/>
    <w:tmpl w:val="3E581BEA"/>
    <w:lvl w:ilvl="0" w:tplc="7FD8E2E4">
      <w:start w:val="25"/>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440133B"/>
    <w:multiLevelType w:val="hybridMultilevel"/>
    <w:tmpl w:val="CF546170"/>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D586CB2"/>
    <w:multiLevelType w:val="hybridMultilevel"/>
    <w:tmpl w:val="CF546170"/>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3"/>
  </w:num>
  <w:num w:numId="3">
    <w:abstractNumId w:val="13"/>
  </w:num>
  <w:num w:numId="4">
    <w:abstractNumId w:val="21"/>
  </w:num>
  <w:num w:numId="5">
    <w:abstractNumId w:val="24"/>
  </w:num>
  <w:num w:numId="6">
    <w:abstractNumId w:val="11"/>
  </w:num>
  <w:num w:numId="7">
    <w:abstractNumId w:val="25"/>
  </w:num>
  <w:num w:numId="8">
    <w:abstractNumId w:val="28"/>
  </w:num>
  <w:num w:numId="9">
    <w:abstractNumId w:val="4"/>
  </w:num>
  <w:num w:numId="10">
    <w:abstractNumId w:val="22"/>
  </w:num>
  <w:num w:numId="11">
    <w:abstractNumId w:val="8"/>
  </w:num>
  <w:num w:numId="12">
    <w:abstractNumId w:val="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9"/>
  </w:num>
  <w:num w:numId="16">
    <w:abstractNumId w:val="2"/>
  </w:num>
  <w:num w:numId="17">
    <w:abstractNumId w:val="15"/>
  </w:num>
  <w:num w:numId="18">
    <w:abstractNumId w:val="9"/>
  </w:num>
  <w:num w:numId="19">
    <w:abstractNumId w:val="27"/>
  </w:num>
  <w:num w:numId="20">
    <w:abstractNumId w:val="1"/>
  </w:num>
  <w:num w:numId="21">
    <w:abstractNumId w:val="30"/>
  </w:num>
  <w:num w:numId="22">
    <w:abstractNumId w:val="18"/>
  </w:num>
  <w:num w:numId="23">
    <w:abstractNumId w:val="7"/>
  </w:num>
  <w:num w:numId="24">
    <w:abstractNumId w:val="26"/>
  </w:num>
  <w:num w:numId="25">
    <w:abstractNumId w:val="17"/>
  </w:num>
  <w:num w:numId="26">
    <w:abstractNumId w:val="5"/>
  </w:num>
  <w:num w:numId="27">
    <w:abstractNumId w:val="20"/>
  </w:num>
  <w:num w:numId="28">
    <w:abstractNumId w:val="23"/>
  </w:num>
  <w:num w:numId="29">
    <w:abstractNumId w:val="12"/>
  </w:num>
  <w:num w:numId="30">
    <w:abstractNumId w:val="1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1C"/>
    <w:rsid w:val="000356B0"/>
    <w:rsid w:val="000554BE"/>
    <w:rsid w:val="0011571E"/>
    <w:rsid w:val="00274122"/>
    <w:rsid w:val="002B481C"/>
    <w:rsid w:val="002D3928"/>
    <w:rsid w:val="003D5C35"/>
    <w:rsid w:val="00485DB0"/>
    <w:rsid w:val="005872CD"/>
    <w:rsid w:val="005A3138"/>
    <w:rsid w:val="005A49DE"/>
    <w:rsid w:val="0065788E"/>
    <w:rsid w:val="0066411E"/>
    <w:rsid w:val="00675A9D"/>
    <w:rsid w:val="006D4294"/>
    <w:rsid w:val="008465FA"/>
    <w:rsid w:val="008525F1"/>
    <w:rsid w:val="00917EFE"/>
    <w:rsid w:val="009304D3"/>
    <w:rsid w:val="00963C83"/>
    <w:rsid w:val="00A061F4"/>
    <w:rsid w:val="00A06FAF"/>
    <w:rsid w:val="00AE6F70"/>
    <w:rsid w:val="00B7467D"/>
    <w:rsid w:val="00B76425"/>
    <w:rsid w:val="00CF3894"/>
    <w:rsid w:val="00DC73D8"/>
    <w:rsid w:val="00DD7BBF"/>
    <w:rsid w:val="00E06D9C"/>
    <w:rsid w:val="00F37F2B"/>
    <w:rsid w:val="00FC1CC7"/>
    <w:rsid w:val="00FF12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8000E"/>
  <w15:chartTrackingRefBased/>
  <w15:docId w15:val="{09C3ACF7-7BEF-462C-81A3-11651BDF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81C"/>
    <w:pPr>
      <w:ind w:left="720"/>
      <w:contextualSpacing/>
    </w:pPr>
  </w:style>
  <w:style w:type="paragraph" w:styleId="Header">
    <w:name w:val="header"/>
    <w:basedOn w:val="Normal"/>
    <w:link w:val="HeaderChar"/>
    <w:uiPriority w:val="99"/>
    <w:unhideWhenUsed/>
    <w:rsid w:val="008465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5FA"/>
  </w:style>
  <w:style w:type="paragraph" w:styleId="Footer">
    <w:name w:val="footer"/>
    <w:basedOn w:val="Normal"/>
    <w:link w:val="FooterChar"/>
    <w:uiPriority w:val="99"/>
    <w:unhideWhenUsed/>
    <w:rsid w:val="008465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5FA"/>
  </w:style>
  <w:style w:type="character" w:styleId="Hyperlink">
    <w:name w:val="Hyperlink"/>
    <w:basedOn w:val="DefaultParagraphFont"/>
    <w:uiPriority w:val="99"/>
    <w:unhideWhenUsed/>
    <w:rsid w:val="006D4294"/>
    <w:rPr>
      <w:color w:val="0563C1" w:themeColor="hyperlink"/>
      <w:u w:val="single"/>
    </w:rPr>
  </w:style>
  <w:style w:type="character" w:styleId="FollowedHyperlink">
    <w:name w:val="FollowedHyperlink"/>
    <w:basedOn w:val="DefaultParagraphFont"/>
    <w:uiPriority w:val="99"/>
    <w:semiHidden/>
    <w:unhideWhenUsed/>
    <w:rsid w:val="000554BE"/>
    <w:rPr>
      <w:color w:val="954F72" w:themeColor="followedHyperlink"/>
      <w:u w:val="single"/>
    </w:rPr>
  </w:style>
  <w:style w:type="character" w:styleId="CommentReference">
    <w:name w:val="annotation reference"/>
    <w:basedOn w:val="DefaultParagraphFont"/>
    <w:uiPriority w:val="99"/>
    <w:semiHidden/>
    <w:unhideWhenUsed/>
    <w:rsid w:val="00917EFE"/>
    <w:rPr>
      <w:sz w:val="16"/>
      <w:szCs w:val="16"/>
    </w:rPr>
  </w:style>
  <w:style w:type="paragraph" w:styleId="CommentText">
    <w:name w:val="annotation text"/>
    <w:basedOn w:val="Normal"/>
    <w:link w:val="CommentTextChar"/>
    <w:uiPriority w:val="99"/>
    <w:semiHidden/>
    <w:unhideWhenUsed/>
    <w:rsid w:val="00917EFE"/>
    <w:pPr>
      <w:spacing w:line="240" w:lineRule="auto"/>
    </w:pPr>
    <w:rPr>
      <w:sz w:val="20"/>
      <w:szCs w:val="20"/>
    </w:rPr>
  </w:style>
  <w:style w:type="character" w:customStyle="1" w:styleId="CommentTextChar">
    <w:name w:val="Comment Text Char"/>
    <w:basedOn w:val="DefaultParagraphFont"/>
    <w:link w:val="CommentText"/>
    <w:uiPriority w:val="99"/>
    <w:semiHidden/>
    <w:rsid w:val="00917EFE"/>
    <w:rPr>
      <w:sz w:val="20"/>
      <w:szCs w:val="20"/>
    </w:rPr>
  </w:style>
  <w:style w:type="paragraph" w:styleId="CommentSubject">
    <w:name w:val="annotation subject"/>
    <w:basedOn w:val="CommentText"/>
    <w:next w:val="CommentText"/>
    <w:link w:val="CommentSubjectChar"/>
    <w:uiPriority w:val="99"/>
    <w:semiHidden/>
    <w:unhideWhenUsed/>
    <w:rsid w:val="00917EFE"/>
    <w:rPr>
      <w:b/>
      <w:bCs/>
    </w:rPr>
  </w:style>
  <w:style w:type="character" w:customStyle="1" w:styleId="CommentSubjectChar">
    <w:name w:val="Comment Subject Char"/>
    <w:basedOn w:val="CommentTextChar"/>
    <w:link w:val="CommentSubject"/>
    <w:uiPriority w:val="99"/>
    <w:semiHidden/>
    <w:rsid w:val="00917EFE"/>
    <w:rPr>
      <w:b/>
      <w:bCs/>
      <w:sz w:val="20"/>
      <w:szCs w:val="20"/>
    </w:rPr>
  </w:style>
  <w:style w:type="character" w:customStyle="1" w:styleId="UnresolvedMention1">
    <w:name w:val="Unresolved Mention1"/>
    <w:basedOn w:val="DefaultParagraphFont"/>
    <w:uiPriority w:val="99"/>
    <w:semiHidden/>
    <w:unhideWhenUsed/>
    <w:rsid w:val="00917EFE"/>
    <w:rPr>
      <w:color w:val="605E5C"/>
      <w:shd w:val="clear" w:color="auto" w:fill="E1DFDD"/>
    </w:rPr>
  </w:style>
  <w:style w:type="paragraph" w:styleId="BalloonText">
    <w:name w:val="Balloon Text"/>
    <w:basedOn w:val="Normal"/>
    <w:link w:val="BalloonTextChar"/>
    <w:uiPriority w:val="99"/>
    <w:semiHidden/>
    <w:unhideWhenUsed/>
    <w:rsid w:val="00AE6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F70"/>
    <w:rPr>
      <w:rFonts w:ascii="Segoe UI" w:hAnsi="Segoe UI" w:cs="Segoe UI"/>
      <w:sz w:val="18"/>
      <w:szCs w:val="18"/>
    </w:rPr>
  </w:style>
  <w:style w:type="character" w:customStyle="1" w:styleId="UnresolvedMention">
    <w:name w:val="Unresolved Mention"/>
    <w:basedOn w:val="DefaultParagraphFont"/>
    <w:uiPriority w:val="99"/>
    <w:semiHidden/>
    <w:unhideWhenUsed/>
    <w:rsid w:val="002D3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519127">
      <w:bodyDiv w:val="1"/>
      <w:marLeft w:val="0"/>
      <w:marRight w:val="0"/>
      <w:marTop w:val="0"/>
      <w:marBottom w:val="0"/>
      <w:divBdr>
        <w:top w:val="none" w:sz="0" w:space="0" w:color="auto"/>
        <w:left w:val="none" w:sz="0" w:space="0" w:color="auto"/>
        <w:bottom w:val="none" w:sz="0" w:space="0" w:color="auto"/>
        <w:right w:val="none" w:sz="0" w:space="0" w:color="auto"/>
      </w:divBdr>
    </w:div>
    <w:div w:id="1504852245">
      <w:bodyDiv w:val="1"/>
      <w:marLeft w:val="0"/>
      <w:marRight w:val="0"/>
      <w:marTop w:val="0"/>
      <w:marBottom w:val="0"/>
      <w:divBdr>
        <w:top w:val="none" w:sz="0" w:space="0" w:color="auto"/>
        <w:left w:val="none" w:sz="0" w:space="0" w:color="auto"/>
        <w:bottom w:val="none" w:sz="0" w:space="0" w:color="auto"/>
        <w:right w:val="none" w:sz="0" w:space="0" w:color="auto"/>
      </w:divBdr>
    </w:div>
    <w:div w:id="1527593598">
      <w:bodyDiv w:val="1"/>
      <w:marLeft w:val="0"/>
      <w:marRight w:val="0"/>
      <w:marTop w:val="0"/>
      <w:marBottom w:val="0"/>
      <w:divBdr>
        <w:top w:val="none" w:sz="0" w:space="0" w:color="auto"/>
        <w:left w:val="none" w:sz="0" w:space="0" w:color="auto"/>
        <w:bottom w:val="none" w:sz="0" w:space="0" w:color="auto"/>
        <w:right w:val="none" w:sz="0" w:space="0" w:color="auto"/>
      </w:divBdr>
    </w:div>
    <w:div w:id="16656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irba.co.za/upload/report_files/30.-Second-Opinions.pdf" TargetMode="External"/><Relationship Id="rId18" Type="http://schemas.openxmlformats.org/officeDocument/2006/relationships/hyperlink" Target="https://www.youtube.com/playlist?list=PLxV6G7ON1B4TeGD05iNzSvNuC2l0mpBZ_" TargetMode="External"/><Relationship Id="rId3" Type="http://schemas.openxmlformats.org/officeDocument/2006/relationships/styles" Target="styles.xml"/><Relationship Id="rId21" Type="http://schemas.openxmlformats.org/officeDocument/2006/relationships/hyperlink" Target="https://www.ethicsboard.org/publications/final-pronouncement-revisions-fee-related-provisions-code" TargetMode="External"/><Relationship Id="rId7" Type="http://schemas.openxmlformats.org/officeDocument/2006/relationships/endnotes" Target="endnotes.xml"/><Relationship Id="rId12" Type="http://schemas.openxmlformats.org/officeDocument/2006/relationships/hyperlink" Target="https://www.irba.co.za/upload/Final%20Amend%20to%20IRBA%20Code%20of%20Prof%20Conduct%20relating%20to%20RCAs.pdf" TargetMode="External"/><Relationship Id="rId17" Type="http://schemas.openxmlformats.org/officeDocument/2006/relationships/hyperlink" Target="https://www.ethicsboard.org/publications/iesba-fact-sheet-role-and-mindset-professional-accountant" TargetMode="External"/><Relationship Id="rId2" Type="http://schemas.openxmlformats.org/officeDocument/2006/relationships/numbering" Target="numbering.xml"/><Relationship Id="rId16" Type="http://schemas.openxmlformats.org/officeDocument/2006/relationships/hyperlink" Target="https://www.ethicsboard.org/publications/final-pronouncement-revisions-code-promote-role-and-mindset-expected-professional-accountants" TargetMode="External"/><Relationship Id="rId20" Type="http://schemas.openxmlformats.org/officeDocument/2006/relationships/hyperlink" Target="https://www.ethicsboard.org/publications/final-pronouncement-revisions-non-assurance-service-provisions-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ba.co.za/upload/BN%2025%20of%202020.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fac.org/knowledge-gateway/supporting-international-standards/publications/exploring-iesba-code-installment-11-role-and-mindset-expected-accountants-focus-bias" TargetMode="External"/><Relationship Id="rId23" Type="http://schemas.openxmlformats.org/officeDocument/2006/relationships/fontTable" Target="fontTable.xml"/><Relationship Id="rId10" Type="http://schemas.openxmlformats.org/officeDocument/2006/relationships/hyperlink" Target="https://www.irba.co.za/upload/report_files/14.-Final-amendments-to-the-IRBA-Code_-Electronic-Signature.pdf" TargetMode="External"/><Relationship Id="rId19" Type="http://schemas.openxmlformats.org/officeDocument/2006/relationships/hyperlink" Target="https://www.ifac.org/system/files/publications/files/IESBA-Strengthening-page-Infographic.pdf" TargetMode="External"/><Relationship Id="rId4" Type="http://schemas.openxmlformats.org/officeDocument/2006/relationships/settings" Target="settings.xml"/><Relationship Id="rId9" Type="http://schemas.openxmlformats.org/officeDocument/2006/relationships/hyperlink" Target="https://www.ethicsboard.org/publications/navigating-heightened-risks-fraud-and-other-illicit-activities-during-covid-19-pandemic" TargetMode="External"/><Relationship Id="rId14" Type="http://schemas.openxmlformats.org/officeDocument/2006/relationships/hyperlink" Target="https://www.ethicsboard.org/publications/final-pronouncement-alignment-part-4b-code-isae-3000-revised"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D6CE5-2CF0-4DDB-BA42-2E4FA3E25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3725</Words>
  <Characters>21239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Mandie Wentzel</dc:creator>
  <cp:keywords/>
  <dc:description/>
  <cp:lastModifiedBy>Mandie Wentzel</cp:lastModifiedBy>
  <cp:revision>2</cp:revision>
  <dcterms:created xsi:type="dcterms:W3CDTF">2021-05-19T14:04:00Z</dcterms:created>
  <dcterms:modified xsi:type="dcterms:W3CDTF">2021-05-19T14:04:00Z</dcterms:modified>
</cp:coreProperties>
</file>